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29E8" w14:textId="579D0B8C" w:rsidR="0087529A" w:rsidRDefault="00EE1CBE" w:rsidP="00652135">
      <w:pPr>
        <w:rPr>
          <w:sz w:val="28"/>
          <w:szCs w:val="28"/>
        </w:rPr>
      </w:pPr>
      <w:r>
        <w:rPr>
          <w:sz w:val="28"/>
          <w:szCs w:val="28"/>
        </w:rPr>
        <w:t xml:space="preserve">Referat fra </w:t>
      </w:r>
      <w:r w:rsidR="0087529A" w:rsidRPr="00EE1CBE">
        <w:rPr>
          <w:sz w:val="28"/>
          <w:szCs w:val="28"/>
        </w:rPr>
        <w:t>møde i Syriens gruppen onsdag den 12. oktober kl. 13 – 15 via zoom</w:t>
      </w:r>
    </w:p>
    <w:p w14:paraId="3ED0EBAD" w14:textId="0B34A440" w:rsidR="00EE1CBE" w:rsidRDefault="00EE1CBE" w:rsidP="00652135">
      <w:pPr>
        <w:rPr>
          <w:sz w:val="28"/>
          <w:szCs w:val="28"/>
        </w:rPr>
      </w:pPr>
      <w:r>
        <w:rPr>
          <w:sz w:val="28"/>
          <w:szCs w:val="28"/>
        </w:rPr>
        <w:t>Til stede: Mette Røerup, Bodil Moltesen, Cæcilie Kongsgaard, Johannes Pedersen, Finn Parbst, Pia Sigmund</w:t>
      </w:r>
    </w:p>
    <w:p w14:paraId="67EFCC93" w14:textId="76F2B1D4" w:rsidR="00EE1CBE" w:rsidRPr="00EE1CBE" w:rsidRDefault="00EE1CBE" w:rsidP="00652135">
      <w:pPr>
        <w:rPr>
          <w:sz w:val="28"/>
          <w:szCs w:val="28"/>
        </w:rPr>
      </w:pPr>
      <w:r>
        <w:rPr>
          <w:sz w:val="28"/>
          <w:szCs w:val="28"/>
        </w:rPr>
        <w:t>Afbud fra Ingeborg</w:t>
      </w:r>
    </w:p>
    <w:p w14:paraId="39C06500" w14:textId="238FB5F9" w:rsidR="00652135" w:rsidRPr="00EE1CBE" w:rsidRDefault="004063BA" w:rsidP="00652135">
      <w:pPr>
        <w:pStyle w:val="Almindeligtekst"/>
        <w:numPr>
          <w:ilvl w:val="0"/>
          <w:numId w:val="1"/>
        </w:numPr>
        <w:rPr>
          <w:sz w:val="28"/>
          <w:szCs w:val="28"/>
        </w:rPr>
      </w:pPr>
      <w:r w:rsidRPr="00EE1CBE">
        <w:rPr>
          <w:sz w:val="28"/>
          <w:szCs w:val="28"/>
        </w:rPr>
        <w:t>Valg af referent og ordstyrer</w:t>
      </w:r>
      <w:r w:rsidR="00EE1CBE">
        <w:rPr>
          <w:sz w:val="28"/>
          <w:szCs w:val="28"/>
        </w:rPr>
        <w:t>: Pia tilbød sig som referent</w:t>
      </w:r>
    </w:p>
    <w:p w14:paraId="24EF81ED" w14:textId="21A98CFF" w:rsidR="00334506" w:rsidRPr="00EE1CBE" w:rsidRDefault="00334506" w:rsidP="00652135">
      <w:pPr>
        <w:pStyle w:val="Almindeligtekst"/>
        <w:numPr>
          <w:ilvl w:val="0"/>
          <w:numId w:val="1"/>
        </w:numPr>
        <w:rPr>
          <w:sz w:val="28"/>
          <w:szCs w:val="28"/>
        </w:rPr>
      </w:pPr>
      <w:r w:rsidRPr="00EE1CBE">
        <w:rPr>
          <w:sz w:val="28"/>
          <w:szCs w:val="28"/>
        </w:rPr>
        <w:t>Velkomst til nye medlemmer af gruppen.</w:t>
      </w:r>
      <w:r w:rsidR="00EE1CBE">
        <w:rPr>
          <w:sz w:val="28"/>
          <w:szCs w:val="28"/>
        </w:rPr>
        <w:t xml:space="preserve"> Vi bød Bodil velkommen.</w:t>
      </w:r>
    </w:p>
    <w:p w14:paraId="13581B2C" w14:textId="5290E21E" w:rsidR="00652135" w:rsidRPr="00EE1CBE" w:rsidRDefault="00652135" w:rsidP="00862E7D">
      <w:pPr>
        <w:pStyle w:val="Almindeligtekst"/>
        <w:numPr>
          <w:ilvl w:val="0"/>
          <w:numId w:val="1"/>
        </w:numPr>
        <w:rPr>
          <w:sz w:val="28"/>
          <w:szCs w:val="28"/>
        </w:rPr>
      </w:pPr>
      <w:r w:rsidRPr="00EE1CBE">
        <w:rPr>
          <w:sz w:val="28"/>
          <w:szCs w:val="28"/>
        </w:rPr>
        <w:t>Statsborgerskabssagen i Højesteret med den dansk-marokkanske kvinde 12</w:t>
      </w:r>
      <w:r w:rsidR="00002598">
        <w:rPr>
          <w:sz w:val="28"/>
          <w:szCs w:val="28"/>
        </w:rPr>
        <w:t>.</w:t>
      </w:r>
      <w:r w:rsidRPr="00EE1CBE">
        <w:rPr>
          <w:sz w:val="28"/>
          <w:szCs w:val="28"/>
        </w:rPr>
        <w:t xml:space="preserve"> og 13</w:t>
      </w:r>
      <w:r w:rsidR="00002598">
        <w:rPr>
          <w:sz w:val="28"/>
          <w:szCs w:val="28"/>
        </w:rPr>
        <w:t>.</w:t>
      </w:r>
      <w:r w:rsidRPr="00EE1CBE">
        <w:rPr>
          <w:sz w:val="28"/>
          <w:szCs w:val="28"/>
        </w:rPr>
        <w:t xml:space="preserve"> september fra 9-14.</w:t>
      </w:r>
    </w:p>
    <w:p w14:paraId="361711B2" w14:textId="77777777" w:rsidR="004063BA" w:rsidRPr="00EE1CBE" w:rsidRDefault="004063BA" w:rsidP="00652135">
      <w:pPr>
        <w:pStyle w:val="Almindeligtekst"/>
        <w:numPr>
          <w:ilvl w:val="1"/>
          <w:numId w:val="1"/>
        </w:numPr>
        <w:rPr>
          <w:sz w:val="28"/>
          <w:szCs w:val="28"/>
        </w:rPr>
      </w:pPr>
      <w:r w:rsidRPr="00EE1CBE">
        <w:rPr>
          <w:sz w:val="28"/>
          <w:szCs w:val="28"/>
        </w:rPr>
        <w:t>Demonstration</w:t>
      </w:r>
      <w:r w:rsidR="00862E7D" w:rsidRPr="00EE1CBE">
        <w:rPr>
          <w:sz w:val="28"/>
          <w:szCs w:val="28"/>
        </w:rPr>
        <w:t>en</w:t>
      </w:r>
      <w:r w:rsidRPr="00EE1CBE">
        <w:rPr>
          <w:sz w:val="28"/>
          <w:szCs w:val="28"/>
        </w:rPr>
        <w:t>.</w:t>
      </w:r>
    </w:p>
    <w:p w14:paraId="2649F7D0" w14:textId="3728D261" w:rsidR="00EE1CBE" w:rsidRDefault="004063BA" w:rsidP="00EE1CBE">
      <w:pPr>
        <w:pStyle w:val="Almindeligtekst"/>
        <w:numPr>
          <w:ilvl w:val="1"/>
          <w:numId w:val="1"/>
        </w:numPr>
        <w:rPr>
          <w:sz w:val="28"/>
          <w:szCs w:val="28"/>
        </w:rPr>
      </w:pPr>
      <w:r w:rsidRPr="00EE1CBE">
        <w:rPr>
          <w:sz w:val="28"/>
          <w:szCs w:val="28"/>
        </w:rPr>
        <w:t>Højesterets dom 5-10-2022</w:t>
      </w:r>
      <w:r w:rsidR="00EE1CBE" w:rsidRPr="00EE1CBE">
        <w:rPr>
          <w:sz w:val="28"/>
          <w:szCs w:val="28"/>
        </w:rPr>
        <w:t xml:space="preserve"> </w:t>
      </w:r>
    </w:p>
    <w:p w14:paraId="2FD0B6E3" w14:textId="510BDA14" w:rsidR="00EE1CBE" w:rsidRDefault="004063BA" w:rsidP="00EE1CBE">
      <w:pPr>
        <w:pStyle w:val="Almindeligtekst"/>
        <w:numPr>
          <w:ilvl w:val="1"/>
          <w:numId w:val="1"/>
        </w:numPr>
        <w:rPr>
          <w:sz w:val="28"/>
          <w:szCs w:val="28"/>
        </w:rPr>
      </w:pPr>
      <w:r w:rsidRPr="00EE1CBE">
        <w:rPr>
          <w:sz w:val="28"/>
          <w:szCs w:val="28"/>
        </w:rPr>
        <w:t xml:space="preserve">Knud Foldschacks kommentar til </w:t>
      </w:r>
      <w:r w:rsidR="00862E7D" w:rsidRPr="00EE1CBE">
        <w:rPr>
          <w:sz w:val="28"/>
          <w:szCs w:val="28"/>
        </w:rPr>
        <w:t xml:space="preserve">dommen i </w:t>
      </w:r>
      <w:r w:rsidRPr="00EE1CBE">
        <w:rPr>
          <w:sz w:val="28"/>
          <w:szCs w:val="28"/>
        </w:rPr>
        <w:t>BT</w:t>
      </w:r>
      <w:r w:rsidR="00EE1CBE">
        <w:rPr>
          <w:sz w:val="28"/>
          <w:szCs w:val="28"/>
        </w:rPr>
        <w:t xml:space="preserve"> </w:t>
      </w:r>
    </w:p>
    <w:p w14:paraId="3D1665A7" w14:textId="4D458FBC" w:rsidR="00EE1CBE" w:rsidRDefault="00EE1CBE" w:rsidP="00EE1CBE">
      <w:pPr>
        <w:pStyle w:val="Almindeligtekst"/>
        <w:ind w:left="720"/>
        <w:rPr>
          <w:sz w:val="28"/>
          <w:szCs w:val="28"/>
        </w:rPr>
      </w:pPr>
      <w:r>
        <w:rPr>
          <w:sz w:val="28"/>
          <w:szCs w:val="28"/>
        </w:rPr>
        <w:t>Natascha Ree Mikkelsen og Knud Foldschack deltog i punkt 3</w:t>
      </w:r>
      <w:r w:rsidR="00AE07F1">
        <w:rPr>
          <w:sz w:val="28"/>
          <w:szCs w:val="28"/>
        </w:rPr>
        <w:t>, 4 og 5.</w:t>
      </w:r>
    </w:p>
    <w:p w14:paraId="025D0C52" w14:textId="7A8EACC8" w:rsidR="004063BA" w:rsidRPr="00EE1CBE" w:rsidRDefault="00AE07F1" w:rsidP="00F97F74">
      <w:pPr>
        <w:pStyle w:val="Almindeligtekst"/>
        <w:numPr>
          <w:ilvl w:val="0"/>
          <w:numId w:val="3"/>
        </w:numPr>
        <w:rPr>
          <w:sz w:val="28"/>
          <w:szCs w:val="28"/>
        </w:rPr>
      </w:pPr>
      <w:r>
        <w:rPr>
          <w:sz w:val="28"/>
          <w:szCs w:val="28"/>
        </w:rPr>
        <w:t>Knud fortalte om afgørelsen i Højesteret 5. oktober, som tabtes. Det blev ikke tillagt betydning, at kvinden ingen tilknytning har til Marokko. Han mener, at dommerne ikke er glade for loven om fratagelse af statsborgerskab. Han overvejer, om sagen skal indbringes for den Europæiske Menneskerettighedsdomstol; det kan gøres inden for de næste seks måneder. Han gør opmærksom på en dom fra denne domstol, der faldt den 14. september, om hvordan medlemsstaterne skal opføre sig. Dommen handler om franske kvinder og børn. Denne dom vil få betydning for de nye retssager i Københavns Byret 26. og 27. oktober. Knud og RTC følger tre spor: Den tabte højesteretssag, sagen om de tre børn her i oktober og det politiske spor.</w:t>
      </w:r>
    </w:p>
    <w:p w14:paraId="46AE482E" w14:textId="77777777" w:rsidR="00E42DB3" w:rsidRPr="00EE1CBE" w:rsidRDefault="00E42DB3" w:rsidP="00862E7D">
      <w:pPr>
        <w:pStyle w:val="Almindeligtekst"/>
        <w:numPr>
          <w:ilvl w:val="0"/>
          <w:numId w:val="1"/>
        </w:numPr>
        <w:rPr>
          <w:sz w:val="28"/>
          <w:szCs w:val="28"/>
        </w:rPr>
      </w:pPr>
      <w:r w:rsidRPr="00EE1CBE">
        <w:rPr>
          <w:sz w:val="28"/>
          <w:szCs w:val="28"/>
        </w:rPr>
        <w:t>Nyt fra RTC</w:t>
      </w:r>
    </w:p>
    <w:p w14:paraId="2713F4DE" w14:textId="22FB4524" w:rsidR="00652135" w:rsidRPr="00EE1CBE" w:rsidRDefault="00652135" w:rsidP="00862E7D">
      <w:pPr>
        <w:pStyle w:val="Almindeligtekst"/>
        <w:numPr>
          <w:ilvl w:val="0"/>
          <w:numId w:val="1"/>
        </w:numPr>
        <w:rPr>
          <w:sz w:val="28"/>
          <w:szCs w:val="28"/>
        </w:rPr>
      </w:pPr>
      <w:r w:rsidRPr="00EE1CBE">
        <w:rPr>
          <w:sz w:val="28"/>
          <w:szCs w:val="28"/>
        </w:rPr>
        <w:t>RTC´s sag om at børnene skal hjem sammen med deres mødre er 26</w:t>
      </w:r>
      <w:r w:rsidR="00AE07F1">
        <w:rPr>
          <w:sz w:val="28"/>
          <w:szCs w:val="28"/>
        </w:rPr>
        <w:t>.</w:t>
      </w:r>
      <w:r w:rsidRPr="00EE1CBE">
        <w:rPr>
          <w:sz w:val="28"/>
          <w:szCs w:val="28"/>
        </w:rPr>
        <w:t>, 27</w:t>
      </w:r>
      <w:r w:rsidR="00AE07F1">
        <w:rPr>
          <w:sz w:val="28"/>
          <w:szCs w:val="28"/>
        </w:rPr>
        <w:t>.</w:t>
      </w:r>
      <w:r w:rsidRPr="00EE1CBE">
        <w:rPr>
          <w:sz w:val="28"/>
          <w:szCs w:val="28"/>
        </w:rPr>
        <w:t xml:space="preserve"> og 31</w:t>
      </w:r>
      <w:r w:rsidR="00AE07F1">
        <w:rPr>
          <w:sz w:val="28"/>
          <w:szCs w:val="28"/>
        </w:rPr>
        <w:t>.</w:t>
      </w:r>
      <w:r w:rsidRPr="00EE1CBE">
        <w:rPr>
          <w:sz w:val="28"/>
          <w:szCs w:val="28"/>
        </w:rPr>
        <w:t xml:space="preserve"> oktober fra 9:30-14:30 i Københavns byret (Slutterigade 1. 2 sal) </w:t>
      </w:r>
    </w:p>
    <w:p w14:paraId="43A59F32" w14:textId="77777777" w:rsidR="00652135" w:rsidRPr="00EE1CBE" w:rsidRDefault="00652135" w:rsidP="00652135">
      <w:pPr>
        <w:pStyle w:val="Almindeligtekst"/>
        <w:numPr>
          <w:ilvl w:val="0"/>
          <w:numId w:val="1"/>
        </w:numPr>
        <w:rPr>
          <w:sz w:val="28"/>
          <w:szCs w:val="28"/>
        </w:rPr>
      </w:pPr>
      <w:r w:rsidRPr="00EE1CBE">
        <w:rPr>
          <w:sz w:val="28"/>
          <w:szCs w:val="28"/>
        </w:rPr>
        <w:t>Status på breve til Mette Frederiksen og Jeppe Kofod (Jørgen Harbo og Jannick har bedt sig fritaget)</w:t>
      </w:r>
    </w:p>
    <w:p w14:paraId="43D923FF" w14:textId="77777777" w:rsidR="002C5E17" w:rsidRPr="00EE1CBE" w:rsidRDefault="002C5E17" w:rsidP="002C5E17">
      <w:pPr>
        <w:pStyle w:val="Almindeligtekst"/>
        <w:numPr>
          <w:ilvl w:val="1"/>
          <w:numId w:val="1"/>
        </w:numPr>
        <w:rPr>
          <w:sz w:val="28"/>
          <w:szCs w:val="28"/>
        </w:rPr>
      </w:pPr>
      <w:r w:rsidRPr="00EE1CBE">
        <w:rPr>
          <w:sz w:val="28"/>
          <w:szCs w:val="28"/>
        </w:rPr>
        <w:t>Uge 32:  Johannes</w:t>
      </w:r>
    </w:p>
    <w:p w14:paraId="7C46B783" w14:textId="77777777" w:rsidR="002C5E17" w:rsidRPr="00EE1CBE" w:rsidRDefault="002C5E17" w:rsidP="002C5E17">
      <w:pPr>
        <w:pStyle w:val="Almindeligtekst"/>
        <w:numPr>
          <w:ilvl w:val="1"/>
          <w:numId w:val="1"/>
        </w:numPr>
        <w:rPr>
          <w:sz w:val="28"/>
          <w:szCs w:val="28"/>
        </w:rPr>
      </w:pPr>
      <w:r w:rsidRPr="00EE1CBE">
        <w:rPr>
          <w:sz w:val="28"/>
          <w:szCs w:val="28"/>
        </w:rPr>
        <w:t xml:space="preserve"> ”     33:  Pia</w:t>
      </w:r>
    </w:p>
    <w:p w14:paraId="3FFB208A" w14:textId="77777777" w:rsidR="002C5E17" w:rsidRPr="00EE1CBE" w:rsidRDefault="002C5E17" w:rsidP="002C5E17">
      <w:pPr>
        <w:pStyle w:val="Almindeligtekst"/>
        <w:numPr>
          <w:ilvl w:val="1"/>
          <w:numId w:val="1"/>
        </w:numPr>
        <w:rPr>
          <w:sz w:val="28"/>
          <w:szCs w:val="28"/>
        </w:rPr>
      </w:pPr>
      <w:r w:rsidRPr="00EE1CBE">
        <w:rPr>
          <w:sz w:val="28"/>
          <w:szCs w:val="28"/>
        </w:rPr>
        <w:t xml:space="preserve"> ”     34:  Mette</w:t>
      </w:r>
    </w:p>
    <w:p w14:paraId="201C2307" w14:textId="77777777" w:rsidR="002C5E17" w:rsidRPr="00EE1CBE" w:rsidRDefault="002C5E17" w:rsidP="002C5E17">
      <w:pPr>
        <w:pStyle w:val="Almindeligtekst"/>
        <w:numPr>
          <w:ilvl w:val="1"/>
          <w:numId w:val="1"/>
        </w:numPr>
        <w:rPr>
          <w:sz w:val="28"/>
          <w:szCs w:val="28"/>
        </w:rPr>
      </w:pPr>
      <w:r w:rsidRPr="00EE1CBE">
        <w:rPr>
          <w:sz w:val="28"/>
          <w:szCs w:val="28"/>
        </w:rPr>
        <w:t xml:space="preserve"> ”     35:  Ingeborg</w:t>
      </w:r>
    </w:p>
    <w:p w14:paraId="727895A9" w14:textId="77777777" w:rsidR="002C5E17" w:rsidRPr="00EE1CBE" w:rsidRDefault="002C5E17" w:rsidP="002C5E17">
      <w:pPr>
        <w:pStyle w:val="Almindeligtekst"/>
        <w:numPr>
          <w:ilvl w:val="1"/>
          <w:numId w:val="1"/>
        </w:numPr>
        <w:rPr>
          <w:sz w:val="28"/>
          <w:szCs w:val="28"/>
        </w:rPr>
      </w:pPr>
      <w:r w:rsidRPr="00EE1CBE">
        <w:rPr>
          <w:sz w:val="28"/>
          <w:szCs w:val="28"/>
        </w:rPr>
        <w:t xml:space="preserve"> ”     36:  Finn</w:t>
      </w:r>
    </w:p>
    <w:p w14:paraId="17127799" w14:textId="77777777" w:rsidR="002C5E17" w:rsidRPr="00EE1CBE" w:rsidRDefault="002C5E17" w:rsidP="002C5E17">
      <w:pPr>
        <w:pStyle w:val="Almindeligtekst"/>
        <w:numPr>
          <w:ilvl w:val="1"/>
          <w:numId w:val="1"/>
        </w:numPr>
        <w:rPr>
          <w:sz w:val="28"/>
          <w:szCs w:val="28"/>
        </w:rPr>
      </w:pPr>
      <w:r w:rsidRPr="00EE1CBE">
        <w:rPr>
          <w:sz w:val="28"/>
          <w:szCs w:val="28"/>
        </w:rPr>
        <w:t xml:space="preserve"> ”     37:  Cæcilie</w:t>
      </w:r>
    </w:p>
    <w:p w14:paraId="3A82DE28" w14:textId="77777777" w:rsidR="002C5E17" w:rsidRPr="00EE1CBE" w:rsidRDefault="002C5E17" w:rsidP="002C5E17">
      <w:pPr>
        <w:pStyle w:val="Almindeligtekst"/>
        <w:numPr>
          <w:ilvl w:val="1"/>
          <w:numId w:val="1"/>
        </w:numPr>
        <w:rPr>
          <w:sz w:val="28"/>
          <w:szCs w:val="28"/>
        </w:rPr>
      </w:pPr>
      <w:r w:rsidRPr="00EE1CBE">
        <w:rPr>
          <w:sz w:val="28"/>
          <w:szCs w:val="28"/>
        </w:rPr>
        <w:t xml:space="preserve"> ”     38:  Anette</w:t>
      </w:r>
    </w:p>
    <w:p w14:paraId="49917980" w14:textId="23BB9669" w:rsidR="002C5E17" w:rsidRDefault="002C5E17" w:rsidP="002C5E17">
      <w:pPr>
        <w:pStyle w:val="Almindeligtekst"/>
        <w:numPr>
          <w:ilvl w:val="1"/>
          <w:numId w:val="1"/>
        </w:numPr>
        <w:rPr>
          <w:sz w:val="28"/>
          <w:szCs w:val="28"/>
        </w:rPr>
      </w:pPr>
      <w:r w:rsidRPr="00EE1CBE">
        <w:rPr>
          <w:sz w:val="28"/>
          <w:szCs w:val="28"/>
        </w:rPr>
        <w:t xml:space="preserve"> ”     39:  </w:t>
      </w:r>
      <w:r w:rsidR="00D83C2E">
        <w:rPr>
          <w:sz w:val="28"/>
          <w:szCs w:val="28"/>
        </w:rPr>
        <w:t>(</w:t>
      </w:r>
      <w:r w:rsidRPr="00EE1CBE">
        <w:rPr>
          <w:sz w:val="28"/>
          <w:szCs w:val="28"/>
        </w:rPr>
        <w:t>Carl Christian</w:t>
      </w:r>
      <w:r w:rsidR="00D83C2E">
        <w:rPr>
          <w:sz w:val="28"/>
          <w:szCs w:val="28"/>
        </w:rPr>
        <w:t>)</w:t>
      </w:r>
    </w:p>
    <w:p w14:paraId="6E85F51C" w14:textId="2E7EC9A6" w:rsidR="00D83C2E" w:rsidRDefault="00D83C2E" w:rsidP="002C5E17">
      <w:pPr>
        <w:pStyle w:val="Almindeligtekst"/>
        <w:numPr>
          <w:ilvl w:val="1"/>
          <w:numId w:val="1"/>
        </w:numPr>
        <w:rPr>
          <w:sz w:val="28"/>
          <w:szCs w:val="28"/>
        </w:rPr>
      </w:pPr>
      <w:r>
        <w:rPr>
          <w:sz w:val="28"/>
          <w:szCs w:val="28"/>
        </w:rPr>
        <w:t>”      40: Pia</w:t>
      </w:r>
    </w:p>
    <w:p w14:paraId="3DEB6A0C" w14:textId="1DE5587B" w:rsidR="00AE07F1" w:rsidRDefault="00AE07F1" w:rsidP="00F97F74">
      <w:pPr>
        <w:pStyle w:val="Almindeligtekst"/>
        <w:numPr>
          <w:ilvl w:val="0"/>
          <w:numId w:val="3"/>
        </w:numPr>
        <w:rPr>
          <w:sz w:val="28"/>
          <w:szCs w:val="28"/>
        </w:rPr>
      </w:pPr>
      <w:r>
        <w:rPr>
          <w:sz w:val="28"/>
          <w:szCs w:val="28"/>
        </w:rPr>
        <w:lastRenderedPageBreak/>
        <w:t>Johannes foreslår endnu en runde med brev til statsmin</w:t>
      </w:r>
      <w:r w:rsidR="00002598">
        <w:rPr>
          <w:sz w:val="28"/>
          <w:szCs w:val="28"/>
        </w:rPr>
        <w:t>i</w:t>
      </w:r>
      <w:r>
        <w:rPr>
          <w:sz w:val="28"/>
          <w:szCs w:val="28"/>
        </w:rPr>
        <w:t>steren og udenrigsministeren.</w:t>
      </w:r>
      <w:r w:rsidR="00002598">
        <w:rPr>
          <w:sz w:val="28"/>
          <w:szCs w:val="28"/>
        </w:rPr>
        <w:t xml:space="preserve"> Bodil vil lave udkast til brev, som hun sender ud til os andre før afsendelse. </w:t>
      </w:r>
      <w:r w:rsidR="00D83C2E">
        <w:rPr>
          <w:sz w:val="28"/>
          <w:szCs w:val="28"/>
        </w:rPr>
        <w:t xml:space="preserve">Skal sendes i uge 42. </w:t>
      </w:r>
      <w:r w:rsidR="00002598">
        <w:rPr>
          <w:sz w:val="28"/>
          <w:szCs w:val="28"/>
        </w:rPr>
        <w:t>Johannes gør opmærksom på 10 punkter, som han tidligere har sendt ud til os, og som kan bruges</w:t>
      </w:r>
      <w:r w:rsidR="00D83C2E">
        <w:rPr>
          <w:sz w:val="28"/>
          <w:szCs w:val="28"/>
        </w:rPr>
        <w:t xml:space="preserve"> </w:t>
      </w:r>
      <w:r w:rsidR="00002598">
        <w:rPr>
          <w:sz w:val="28"/>
          <w:szCs w:val="28"/>
        </w:rPr>
        <w:t>som inspiration til tekst</w:t>
      </w:r>
      <w:r w:rsidR="00D83C2E">
        <w:rPr>
          <w:sz w:val="28"/>
          <w:szCs w:val="28"/>
        </w:rPr>
        <w:t xml:space="preserve"> i fremtidige skrivelser.</w:t>
      </w:r>
      <w:r w:rsidR="00002598">
        <w:rPr>
          <w:sz w:val="28"/>
          <w:szCs w:val="28"/>
        </w:rPr>
        <w:t xml:space="preserve"> </w:t>
      </w:r>
    </w:p>
    <w:p w14:paraId="2E1A3B57" w14:textId="33371BB4" w:rsidR="00AF51DD" w:rsidRPr="00EE1CBE" w:rsidRDefault="00AF51DD" w:rsidP="00F97F74">
      <w:pPr>
        <w:pStyle w:val="Almindeligtekst"/>
        <w:numPr>
          <w:ilvl w:val="0"/>
          <w:numId w:val="3"/>
        </w:numPr>
        <w:rPr>
          <w:sz w:val="28"/>
          <w:szCs w:val="28"/>
        </w:rPr>
      </w:pPr>
      <w:r>
        <w:rPr>
          <w:sz w:val="28"/>
          <w:szCs w:val="28"/>
        </w:rPr>
        <w:t>Pia har lagt sit ”ugebrev” på facebook, hvor det er blevet godt modtaget og delt flere gange. Flere andre har også lagt deres ”ugebreve” på facebook.</w:t>
      </w:r>
    </w:p>
    <w:p w14:paraId="6CEEFC96" w14:textId="77777777" w:rsidR="00862E7D" w:rsidRPr="00EE1CBE" w:rsidRDefault="00862E7D" w:rsidP="00862E7D">
      <w:pPr>
        <w:pStyle w:val="Almindeligtekst"/>
        <w:numPr>
          <w:ilvl w:val="1"/>
          <w:numId w:val="1"/>
        </w:numPr>
        <w:rPr>
          <w:sz w:val="28"/>
          <w:szCs w:val="28"/>
        </w:rPr>
      </w:pPr>
      <w:r w:rsidRPr="00EE1CBE">
        <w:rPr>
          <w:sz w:val="28"/>
          <w:szCs w:val="28"/>
        </w:rPr>
        <w:t xml:space="preserve"> Kommende breve</w:t>
      </w:r>
    </w:p>
    <w:p w14:paraId="275D0593" w14:textId="4FEF9920" w:rsidR="00E42DB3" w:rsidRDefault="00E42DB3" w:rsidP="00556F9F">
      <w:pPr>
        <w:pStyle w:val="Almindeligtekst"/>
        <w:numPr>
          <w:ilvl w:val="2"/>
          <w:numId w:val="1"/>
        </w:numPr>
        <w:rPr>
          <w:sz w:val="28"/>
          <w:szCs w:val="28"/>
        </w:rPr>
      </w:pPr>
      <w:r w:rsidRPr="00EE1CBE">
        <w:rPr>
          <w:sz w:val="28"/>
          <w:szCs w:val="28"/>
        </w:rPr>
        <w:t xml:space="preserve">Amiras brev (vedhæftet </w:t>
      </w:r>
      <w:r w:rsidR="00556F9F" w:rsidRPr="00EE1CBE">
        <w:rPr>
          <w:sz w:val="28"/>
          <w:szCs w:val="28"/>
        </w:rPr>
        <w:t xml:space="preserve">mail </w:t>
      </w:r>
      <w:r w:rsidRPr="00EE1CBE">
        <w:rPr>
          <w:sz w:val="28"/>
          <w:szCs w:val="28"/>
        </w:rPr>
        <w:t>med navnet</w:t>
      </w:r>
      <w:r w:rsidR="00556F9F" w:rsidRPr="00EE1CBE">
        <w:rPr>
          <w:sz w:val="28"/>
          <w:szCs w:val="28"/>
        </w:rPr>
        <w:t xml:space="preserve"> ”Vedrørende inspiration”.</w:t>
      </w:r>
    </w:p>
    <w:p w14:paraId="35D234D8" w14:textId="0DFD8E38" w:rsidR="00AF51DD" w:rsidRPr="00EE1CBE" w:rsidRDefault="00AF51DD" w:rsidP="00F97F74">
      <w:pPr>
        <w:pStyle w:val="Almindeligtekst"/>
        <w:numPr>
          <w:ilvl w:val="0"/>
          <w:numId w:val="4"/>
        </w:numPr>
        <w:rPr>
          <w:sz w:val="28"/>
          <w:szCs w:val="28"/>
        </w:rPr>
      </w:pPr>
      <w:r>
        <w:rPr>
          <w:sz w:val="28"/>
          <w:szCs w:val="28"/>
        </w:rPr>
        <w:t xml:space="preserve">Pia har bearbejdet og forkortet Amiras brev og har sendt det retur til Johannes og Finn, som vil sende det ud i verden, bl.a. til partilederne. </w:t>
      </w:r>
    </w:p>
    <w:p w14:paraId="36AB8E47" w14:textId="5345A474" w:rsidR="00E42DB3" w:rsidRDefault="00E42DB3" w:rsidP="00E42DB3">
      <w:pPr>
        <w:pStyle w:val="Almindeligtekst"/>
        <w:numPr>
          <w:ilvl w:val="2"/>
          <w:numId w:val="1"/>
        </w:numPr>
        <w:rPr>
          <w:sz w:val="28"/>
          <w:szCs w:val="28"/>
        </w:rPr>
      </w:pPr>
      <w:r w:rsidRPr="00EE1CBE">
        <w:rPr>
          <w:sz w:val="28"/>
          <w:szCs w:val="28"/>
        </w:rPr>
        <w:t>Brev til Ida Auken</w:t>
      </w:r>
    </w:p>
    <w:p w14:paraId="31C2D321" w14:textId="7B05F387" w:rsidR="00AF51DD" w:rsidRPr="00EE1CBE" w:rsidRDefault="00AF51DD" w:rsidP="00F97F74">
      <w:pPr>
        <w:pStyle w:val="Almindeligtekst"/>
        <w:numPr>
          <w:ilvl w:val="0"/>
          <w:numId w:val="4"/>
        </w:numPr>
        <w:rPr>
          <w:sz w:val="28"/>
          <w:szCs w:val="28"/>
        </w:rPr>
      </w:pPr>
      <w:r>
        <w:rPr>
          <w:sz w:val="28"/>
          <w:szCs w:val="28"/>
        </w:rPr>
        <w:t>Johannes har sendt sit brev til Ida Auken til Dagbladet og sit ”ugebrev” til Politiken.</w:t>
      </w:r>
    </w:p>
    <w:p w14:paraId="6E7E0445" w14:textId="77777777" w:rsidR="00862E7D" w:rsidRPr="00EE1CBE" w:rsidRDefault="00862E7D" w:rsidP="0070240C">
      <w:pPr>
        <w:pStyle w:val="Almindeligtekst"/>
        <w:numPr>
          <w:ilvl w:val="0"/>
          <w:numId w:val="1"/>
        </w:numPr>
        <w:rPr>
          <w:sz w:val="28"/>
          <w:szCs w:val="28"/>
        </w:rPr>
      </w:pPr>
      <w:r w:rsidRPr="00EE1CBE">
        <w:rPr>
          <w:sz w:val="28"/>
          <w:szCs w:val="28"/>
        </w:rPr>
        <w:t>Der er udskrevet folketingsvalg til den 1. november 2022. Hvordan udnytter vi det bedst muligt? Der er kun 19 dage tilbage til valget!.</w:t>
      </w:r>
    </w:p>
    <w:p w14:paraId="7376BA08" w14:textId="77777777" w:rsidR="00862E7D" w:rsidRPr="00EE1CBE" w:rsidRDefault="00862E7D" w:rsidP="0070240C">
      <w:pPr>
        <w:pStyle w:val="Almindeligtekst"/>
        <w:numPr>
          <w:ilvl w:val="1"/>
          <w:numId w:val="1"/>
        </w:numPr>
        <w:rPr>
          <w:sz w:val="28"/>
          <w:szCs w:val="28"/>
        </w:rPr>
      </w:pPr>
      <w:r w:rsidRPr="00EE1CBE">
        <w:rPr>
          <w:sz w:val="28"/>
          <w:szCs w:val="28"/>
        </w:rPr>
        <w:t>Læserbreve</w:t>
      </w:r>
    </w:p>
    <w:p w14:paraId="2CCBC58F" w14:textId="77777777" w:rsidR="0055631F" w:rsidRPr="00EE1CBE" w:rsidRDefault="0055631F" w:rsidP="0070240C">
      <w:pPr>
        <w:pStyle w:val="Almindeligtekst"/>
        <w:numPr>
          <w:ilvl w:val="1"/>
          <w:numId w:val="1"/>
        </w:numPr>
        <w:rPr>
          <w:sz w:val="28"/>
          <w:szCs w:val="28"/>
        </w:rPr>
      </w:pPr>
      <w:r w:rsidRPr="00EE1CBE">
        <w:rPr>
          <w:sz w:val="28"/>
          <w:szCs w:val="28"/>
        </w:rPr>
        <w:t>Deltage i vælgermøder</w:t>
      </w:r>
    </w:p>
    <w:p w14:paraId="2066D425" w14:textId="77777777" w:rsidR="0055631F" w:rsidRPr="00EE1CBE" w:rsidRDefault="0055631F" w:rsidP="0070240C">
      <w:pPr>
        <w:pStyle w:val="Almindeligtekst"/>
        <w:numPr>
          <w:ilvl w:val="1"/>
          <w:numId w:val="1"/>
        </w:numPr>
        <w:rPr>
          <w:sz w:val="28"/>
          <w:szCs w:val="28"/>
        </w:rPr>
      </w:pPr>
      <w:r w:rsidRPr="00EE1CBE">
        <w:rPr>
          <w:sz w:val="28"/>
          <w:szCs w:val="28"/>
        </w:rPr>
        <w:t>Protestaktioner/demonstrationer</w:t>
      </w:r>
    </w:p>
    <w:p w14:paraId="23E55713" w14:textId="77777777" w:rsidR="0055631F" w:rsidRPr="00EE1CBE" w:rsidRDefault="0055631F" w:rsidP="0070240C">
      <w:pPr>
        <w:pStyle w:val="Almindeligtekst"/>
        <w:numPr>
          <w:ilvl w:val="1"/>
          <w:numId w:val="1"/>
        </w:numPr>
        <w:rPr>
          <w:sz w:val="28"/>
          <w:szCs w:val="28"/>
        </w:rPr>
      </w:pPr>
      <w:r w:rsidRPr="00EE1CBE">
        <w:rPr>
          <w:sz w:val="28"/>
          <w:szCs w:val="28"/>
        </w:rPr>
        <w:t>Skrive direkte til kandidaterne baseret på deres uddelte flyers.</w:t>
      </w:r>
    </w:p>
    <w:p w14:paraId="304A4041" w14:textId="77777777" w:rsidR="0055631F" w:rsidRPr="00EE1CBE" w:rsidRDefault="00862E7D" w:rsidP="0070240C">
      <w:pPr>
        <w:pStyle w:val="Almindeligtekst"/>
        <w:numPr>
          <w:ilvl w:val="1"/>
          <w:numId w:val="1"/>
        </w:numPr>
        <w:rPr>
          <w:sz w:val="28"/>
          <w:szCs w:val="28"/>
        </w:rPr>
      </w:pPr>
      <w:r w:rsidRPr="00EE1CBE">
        <w:rPr>
          <w:sz w:val="28"/>
          <w:szCs w:val="28"/>
        </w:rPr>
        <w:t>Skrive direkte til opstillede kandidater</w:t>
      </w:r>
      <w:r w:rsidR="0055631F" w:rsidRPr="00EE1CBE">
        <w:rPr>
          <w:sz w:val="28"/>
          <w:szCs w:val="28"/>
        </w:rPr>
        <w:t xml:space="preserve"> bredt. (Hvordan finder vi navn og mail-adresse på de opstillede?) Indenrigsministeriet siges at have styr på de opstillede kandidater (men </w:t>
      </w:r>
      <w:r w:rsidR="0070240C" w:rsidRPr="00EE1CBE">
        <w:rPr>
          <w:sz w:val="28"/>
          <w:szCs w:val="28"/>
        </w:rPr>
        <w:t xml:space="preserve">vist </w:t>
      </w:r>
      <w:r w:rsidR="0055631F" w:rsidRPr="00EE1CBE">
        <w:rPr>
          <w:sz w:val="28"/>
          <w:szCs w:val="28"/>
        </w:rPr>
        <w:t>først endeligt den 21. oktober)</w:t>
      </w:r>
      <w:r w:rsidR="00E42DB3" w:rsidRPr="00EE1CBE">
        <w:rPr>
          <w:sz w:val="28"/>
          <w:szCs w:val="28"/>
        </w:rPr>
        <w:t>. Hvad skal vi skrive</w:t>
      </w:r>
      <w:r w:rsidR="0070240C" w:rsidRPr="00EE1CBE">
        <w:rPr>
          <w:sz w:val="28"/>
          <w:szCs w:val="28"/>
        </w:rPr>
        <w:t xml:space="preserve">? Nogle Socialdemokrater </w:t>
      </w:r>
      <w:r w:rsidR="0070240C" w:rsidRPr="00EE1CBE">
        <w:rPr>
          <w:b/>
          <w:sz w:val="28"/>
          <w:szCs w:val="28"/>
        </w:rPr>
        <w:t>vil have børnene hjem</w:t>
      </w:r>
      <w:r w:rsidR="0070240C" w:rsidRPr="00EE1CBE">
        <w:rPr>
          <w:sz w:val="28"/>
          <w:szCs w:val="28"/>
        </w:rPr>
        <w:t xml:space="preserve"> og </w:t>
      </w:r>
      <w:r w:rsidR="0070240C" w:rsidRPr="00EE1CBE">
        <w:rPr>
          <w:b/>
          <w:sz w:val="28"/>
          <w:szCs w:val="28"/>
        </w:rPr>
        <w:t>andre ikke</w:t>
      </w:r>
      <w:r w:rsidR="00E42DB3" w:rsidRPr="00EE1CBE">
        <w:rPr>
          <w:b/>
          <w:sz w:val="28"/>
          <w:szCs w:val="28"/>
        </w:rPr>
        <w:t xml:space="preserve">. </w:t>
      </w:r>
      <w:r w:rsidR="00E42DB3" w:rsidRPr="00EE1CBE">
        <w:rPr>
          <w:sz w:val="28"/>
          <w:szCs w:val="28"/>
        </w:rPr>
        <w:t>Pia har et brev på bedding</w:t>
      </w:r>
    </w:p>
    <w:p w14:paraId="2B8FDAFA" w14:textId="642E9351" w:rsidR="00862E7D" w:rsidRDefault="0055631F" w:rsidP="0070240C">
      <w:pPr>
        <w:pStyle w:val="Almindeligtekst"/>
        <w:numPr>
          <w:ilvl w:val="1"/>
          <w:numId w:val="1"/>
        </w:numPr>
        <w:rPr>
          <w:sz w:val="28"/>
          <w:szCs w:val="28"/>
        </w:rPr>
      </w:pPr>
      <w:r w:rsidRPr="00EE1CBE">
        <w:rPr>
          <w:sz w:val="28"/>
          <w:szCs w:val="28"/>
        </w:rPr>
        <w:t>V</w:t>
      </w:r>
      <w:r w:rsidR="00862E7D" w:rsidRPr="00EE1CBE">
        <w:rPr>
          <w:sz w:val="28"/>
          <w:szCs w:val="28"/>
        </w:rPr>
        <w:t xml:space="preserve">ente med at </w:t>
      </w:r>
      <w:r w:rsidRPr="00EE1CBE">
        <w:rPr>
          <w:sz w:val="28"/>
          <w:szCs w:val="28"/>
        </w:rPr>
        <w:t>maile</w:t>
      </w:r>
      <w:r w:rsidR="00862E7D" w:rsidRPr="00EE1CBE">
        <w:rPr>
          <w:sz w:val="28"/>
          <w:szCs w:val="28"/>
        </w:rPr>
        <w:t xml:space="preserve"> til efter valget</w:t>
      </w:r>
      <w:r w:rsidRPr="00EE1CBE">
        <w:rPr>
          <w:sz w:val="28"/>
          <w:szCs w:val="28"/>
        </w:rPr>
        <w:t xml:space="preserve">. Så ved vi </w:t>
      </w:r>
      <w:r w:rsidR="00862E7D" w:rsidRPr="00EE1CBE">
        <w:rPr>
          <w:sz w:val="28"/>
          <w:szCs w:val="28"/>
        </w:rPr>
        <w:t>hvem vi skal skrive til</w:t>
      </w:r>
      <w:r w:rsidRPr="00EE1CBE">
        <w:rPr>
          <w:sz w:val="28"/>
          <w:szCs w:val="28"/>
        </w:rPr>
        <w:t xml:space="preserve"> og så har vi også deres mailadresser.</w:t>
      </w:r>
    </w:p>
    <w:p w14:paraId="69D67CD7" w14:textId="6460E7A8" w:rsidR="00AF51DD" w:rsidRDefault="00AF51DD" w:rsidP="00F97F74">
      <w:pPr>
        <w:pStyle w:val="Almindeligtekst"/>
        <w:numPr>
          <w:ilvl w:val="0"/>
          <w:numId w:val="4"/>
        </w:numPr>
        <w:rPr>
          <w:sz w:val="28"/>
          <w:szCs w:val="28"/>
        </w:rPr>
      </w:pPr>
      <w:r>
        <w:rPr>
          <w:sz w:val="28"/>
          <w:szCs w:val="28"/>
        </w:rPr>
        <w:t xml:space="preserve">Ad </w:t>
      </w:r>
      <w:r w:rsidR="00D847B8">
        <w:rPr>
          <w:sz w:val="28"/>
          <w:szCs w:val="28"/>
        </w:rPr>
        <w:t xml:space="preserve">7 </w:t>
      </w:r>
      <w:r>
        <w:rPr>
          <w:sz w:val="28"/>
          <w:szCs w:val="28"/>
        </w:rPr>
        <w:t>a., b., c., d. og e.: Vi skriver breve og deltager i møder og skriver til kandidaterne. Der kan være lidt besvær med at finde mailadresser til alle partierens kandidater, men det burde kunne lade sig gøre med lidt detektivarbejde.</w:t>
      </w:r>
    </w:p>
    <w:p w14:paraId="146D14B3" w14:textId="49C98930" w:rsidR="00AF51DD" w:rsidRDefault="00AF51DD" w:rsidP="00F97F74">
      <w:pPr>
        <w:pStyle w:val="Almindeligtekst"/>
        <w:numPr>
          <w:ilvl w:val="0"/>
          <w:numId w:val="4"/>
        </w:numPr>
        <w:rPr>
          <w:sz w:val="28"/>
          <w:szCs w:val="28"/>
        </w:rPr>
      </w:pPr>
      <w:r>
        <w:rPr>
          <w:sz w:val="28"/>
          <w:szCs w:val="28"/>
        </w:rPr>
        <w:t>Pia har 12. oktober sendt et udkast ud til alle for en tekst til brevet.</w:t>
      </w:r>
    </w:p>
    <w:p w14:paraId="722C8E0F" w14:textId="1341E5D4" w:rsidR="00AF51DD" w:rsidRDefault="00AF51DD" w:rsidP="00D847B8">
      <w:pPr>
        <w:pStyle w:val="Almindeligtekst"/>
        <w:numPr>
          <w:ilvl w:val="0"/>
          <w:numId w:val="2"/>
        </w:numPr>
        <w:rPr>
          <w:sz w:val="28"/>
          <w:szCs w:val="28"/>
        </w:rPr>
      </w:pPr>
      <w:r>
        <w:rPr>
          <w:sz w:val="28"/>
          <w:szCs w:val="28"/>
        </w:rPr>
        <w:t>Johannes skriver til SF og Enhedslisten</w:t>
      </w:r>
    </w:p>
    <w:p w14:paraId="621AB973" w14:textId="7A54D942" w:rsidR="00AF51DD" w:rsidRDefault="00AF51DD" w:rsidP="00D847B8">
      <w:pPr>
        <w:pStyle w:val="Almindeligtekst"/>
        <w:numPr>
          <w:ilvl w:val="0"/>
          <w:numId w:val="2"/>
        </w:numPr>
        <w:rPr>
          <w:sz w:val="28"/>
          <w:szCs w:val="28"/>
        </w:rPr>
      </w:pPr>
      <w:r>
        <w:rPr>
          <w:sz w:val="28"/>
          <w:szCs w:val="28"/>
        </w:rPr>
        <w:t>Pia skriver til Konservative</w:t>
      </w:r>
    </w:p>
    <w:p w14:paraId="48F48619" w14:textId="513F1583" w:rsidR="00AF51DD" w:rsidRDefault="00AF51DD" w:rsidP="00D847B8">
      <w:pPr>
        <w:pStyle w:val="Almindeligtekst"/>
        <w:numPr>
          <w:ilvl w:val="0"/>
          <w:numId w:val="2"/>
        </w:numPr>
        <w:rPr>
          <w:sz w:val="28"/>
          <w:szCs w:val="28"/>
        </w:rPr>
      </w:pPr>
      <w:r>
        <w:rPr>
          <w:sz w:val="28"/>
          <w:szCs w:val="28"/>
        </w:rPr>
        <w:t>Cæcilie skriver til Moderaterne</w:t>
      </w:r>
    </w:p>
    <w:p w14:paraId="7C2912FC" w14:textId="4F574940" w:rsidR="00AF51DD" w:rsidRDefault="00AF51DD" w:rsidP="00D847B8">
      <w:pPr>
        <w:pStyle w:val="Almindeligtekst"/>
        <w:numPr>
          <w:ilvl w:val="0"/>
          <w:numId w:val="2"/>
        </w:numPr>
        <w:rPr>
          <w:sz w:val="28"/>
          <w:szCs w:val="28"/>
        </w:rPr>
      </w:pPr>
      <w:r>
        <w:rPr>
          <w:sz w:val="28"/>
          <w:szCs w:val="28"/>
        </w:rPr>
        <w:t>Johannes kontakter Ingeborg om Socialdemokraterne</w:t>
      </w:r>
    </w:p>
    <w:p w14:paraId="62A1F6B0" w14:textId="407FD22A" w:rsidR="00AF51DD" w:rsidRDefault="00AF51DD" w:rsidP="00D847B8">
      <w:pPr>
        <w:pStyle w:val="Almindeligtekst"/>
        <w:numPr>
          <w:ilvl w:val="0"/>
          <w:numId w:val="2"/>
        </w:numPr>
        <w:rPr>
          <w:sz w:val="28"/>
          <w:szCs w:val="28"/>
        </w:rPr>
      </w:pPr>
      <w:r>
        <w:rPr>
          <w:sz w:val="28"/>
          <w:szCs w:val="28"/>
        </w:rPr>
        <w:t>Finn skriver til Venstre</w:t>
      </w:r>
    </w:p>
    <w:p w14:paraId="02AE6C54" w14:textId="50460254" w:rsidR="00D847B8" w:rsidRDefault="00D847B8" w:rsidP="00D847B8">
      <w:pPr>
        <w:pStyle w:val="Almindeligtekst"/>
        <w:numPr>
          <w:ilvl w:val="0"/>
          <w:numId w:val="2"/>
        </w:numPr>
        <w:rPr>
          <w:sz w:val="28"/>
          <w:szCs w:val="28"/>
        </w:rPr>
      </w:pPr>
      <w:r>
        <w:rPr>
          <w:sz w:val="28"/>
          <w:szCs w:val="28"/>
        </w:rPr>
        <w:lastRenderedPageBreak/>
        <w:t xml:space="preserve">Mette skriver til </w:t>
      </w:r>
      <w:r w:rsidR="00D83C2E">
        <w:rPr>
          <w:sz w:val="28"/>
          <w:szCs w:val="28"/>
        </w:rPr>
        <w:t>Radikale</w:t>
      </w:r>
    </w:p>
    <w:p w14:paraId="537868D2" w14:textId="7432E017" w:rsidR="00AF51DD" w:rsidRDefault="00D847B8" w:rsidP="00952E4D">
      <w:pPr>
        <w:pStyle w:val="Almindeligtekst"/>
        <w:numPr>
          <w:ilvl w:val="0"/>
          <w:numId w:val="2"/>
        </w:numPr>
        <w:rPr>
          <w:sz w:val="28"/>
          <w:szCs w:val="28"/>
        </w:rPr>
      </w:pPr>
      <w:r>
        <w:rPr>
          <w:sz w:val="28"/>
          <w:szCs w:val="28"/>
        </w:rPr>
        <w:t>Ad 7 c.: Mette og Knud Vilby er i gang med at oprette et borgerforslag om inkorporering af Børnekonventionen i dansk lovgivning. Knud Foldschack er medstiller.</w:t>
      </w:r>
    </w:p>
    <w:p w14:paraId="5ECBCE36" w14:textId="1B29B7BB" w:rsidR="00D847B8" w:rsidRDefault="00D847B8" w:rsidP="00F97F74">
      <w:pPr>
        <w:pStyle w:val="Almindeligtekst"/>
        <w:numPr>
          <w:ilvl w:val="0"/>
          <w:numId w:val="5"/>
        </w:numPr>
        <w:rPr>
          <w:sz w:val="28"/>
          <w:szCs w:val="28"/>
        </w:rPr>
      </w:pPr>
      <w:r>
        <w:rPr>
          <w:sz w:val="28"/>
          <w:szCs w:val="28"/>
        </w:rPr>
        <w:t>Ad 7 b.: Mette har deltaget i Mød Partierne på P4. Værten Kaare Quist er positiv over for hjemtagelse af syrienbørnene. Hun opfordrer os andre til at deltage.</w:t>
      </w:r>
    </w:p>
    <w:p w14:paraId="2A7A44BF" w14:textId="003D4257" w:rsidR="00D847B8" w:rsidRPr="00EE1CBE" w:rsidRDefault="00D847B8" w:rsidP="00952E4D">
      <w:pPr>
        <w:pStyle w:val="Almindeligtekst"/>
        <w:numPr>
          <w:ilvl w:val="0"/>
          <w:numId w:val="5"/>
        </w:numPr>
        <w:rPr>
          <w:sz w:val="28"/>
          <w:szCs w:val="28"/>
        </w:rPr>
      </w:pPr>
      <w:r>
        <w:rPr>
          <w:sz w:val="28"/>
          <w:szCs w:val="28"/>
        </w:rPr>
        <w:t xml:space="preserve">Cæcilie gør opmærksom på chatten efter udsendelsen. </w:t>
      </w:r>
    </w:p>
    <w:p w14:paraId="48D068BC" w14:textId="77777777" w:rsidR="00652135" w:rsidRPr="00EE1CBE" w:rsidRDefault="00652135" w:rsidP="00652135">
      <w:pPr>
        <w:pStyle w:val="Almindeligtekst"/>
        <w:numPr>
          <w:ilvl w:val="0"/>
          <w:numId w:val="1"/>
        </w:numPr>
        <w:rPr>
          <w:sz w:val="28"/>
          <w:szCs w:val="28"/>
        </w:rPr>
      </w:pPr>
      <w:r w:rsidRPr="00EE1CBE">
        <w:rPr>
          <w:sz w:val="28"/>
          <w:szCs w:val="28"/>
        </w:rPr>
        <w:t>Skal vi kontakte - og hvordan?:</w:t>
      </w:r>
    </w:p>
    <w:p w14:paraId="7E4ECBCF" w14:textId="4926A76C" w:rsidR="00652135" w:rsidRDefault="00652135" w:rsidP="00652135">
      <w:pPr>
        <w:pStyle w:val="Almindeligtekst"/>
        <w:numPr>
          <w:ilvl w:val="1"/>
          <w:numId w:val="1"/>
        </w:numPr>
        <w:rPr>
          <w:sz w:val="28"/>
          <w:szCs w:val="28"/>
        </w:rPr>
      </w:pPr>
      <w:r w:rsidRPr="00EE1CBE">
        <w:rPr>
          <w:sz w:val="28"/>
          <w:szCs w:val="28"/>
        </w:rPr>
        <w:t>Kommunernes Landsforenings konference om uds</w:t>
      </w:r>
      <w:r w:rsidR="00334506" w:rsidRPr="00EE1CBE">
        <w:rPr>
          <w:sz w:val="28"/>
          <w:szCs w:val="28"/>
        </w:rPr>
        <w:t>atte børn onsdag d. 12. oktober</w:t>
      </w:r>
    </w:p>
    <w:p w14:paraId="6AF1AD54" w14:textId="0D4A8A8B" w:rsidR="00D847B8" w:rsidRPr="00EE1CBE" w:rsidRDefault="00D847B8" w:rsidP="00952E4D">
      <w:pPr>
        <w:pStyle w:val="Almindeligtekst"/>
        <w:numPr>
          <w:ilvl w:val="0"/>
          <w:numId w:val="6"/>
        </w:numPr>
        <w:rPr>
          <w:sz w:val="28"/>
          <w:szCs w:val="28"/>
        </w:rPr>
      </w:pPr>
      <w:r>
        <w:rPr>
          <w:sz w:val="28"/>
          <w:szCs w:val="28"/>
        </w:rPr>
        <w:t>Pia har skrevet brev til deltagerne i konferencen. Hun fik svar om, at brevet ikke kan uddeles/sendes til deltagerne.</w:t>
      </w:r>
    </w:p>
    <w:p w14:paraId="2FEDCA66" w14:textId="77777777" w:rsidR="00652135" w:rsidRPr="00EE1CBE" w:rsidRDefault="00652135" w:rsidP="00652135">
      <w:pPr>
        <w:pStyle w:val="Almindeligtekst"/>
        <w:numPr>
          <w:ilvl w:val="0"/>
          <w:numId w:val="1"/>
        </w:numPr>
        <w:rPr>
          <w:sz w:val="28"/>
          <w:szCs w:val="28"/>
        </w:rPr>
      </w:pPr>
      <w:r w:rsidRPr="00EE1CBE">
        <w:rPr>
          <w:sz w:val="28"/>
          <w:szCs w:val="28"/>
        </w:rPr>
        <w:t>Eventuelt</w:t>
      </w:r>
    </w:p>
    <w:p w14:paraId="507A6AD1" w14:textId="7FB19EE1" w:rsidR="00FA453F" w:rsidRDefault="00FA453F" w:rsidP="00FA453F">
      <w:pPr>
        <w:pStyle w:val="Almindeligtekst"/>
        <w:numPr>
          <w:ilvl w:val="1"/>
          <w:numId w:val="1"/>
        </w:numPr>
        <w:rPr>
          <w:sz w:val="28"/>
          <w:szCs w:val="28"/>
        </w:rPr>
      </w:pPr>
      <w:r w:rsidRPr="00EE1CBE">
        <w:rPr>
          <w:sz w:val="28"/>
          <w:szCs w:val="28"/>
        </w:rPr>
        <w:t>Evt. forretningsgang for skrivning/afsendelse af breve</w:t>
      </w:r>
    </w:p>
    <w:p w14:paraId="1A283783" w14:textId="77777777" w:rsidR="00F97F74" w:rsidRDefault="00D847B8" w:rsidP="00952E4D">
      <w:pPr>
        <w:pStyle w:val="Almindeligtekst"/>
        <w:numPr>
          <w:ilvl w:val="0"/>
          <w:numId w:val="6"/>
        </w:numPr>
        <w:rPr>
          <w:sz w:val="28"/>
          <w:szCs w:val="28"/>
        </w:rPr>
      </w:pPr>
      <w:r>
        <w:rPr>
          <w:sz w:val="28"/>
          <w:szCs w:val="28"/>
        </w:rPr>
        <w:t xml:space="preserve">Vi har ikke en officiel forretningsgang, men har gennem tiden fået visse fælles regler, </w:t>
      </w:r>
      <w:r w:rsidR="00F97F74">
        <w:rPr>
          <w:sz w:val="28"/>
          <w:szCs w:val="28"/>
        </w:rPr>
        <w:t xml:space="preserve">så </w:t>
      </w:r>
      <w:r>
        <w:rPr>
          <w:sz w:val="28"/>
          <w:szCs w:val="28"/>
        </w:rPr>
        <w:t xml:space="preserve">som at vi holder en pæn tone i vores indlæg, og at vi kan sende breve ud til andre i gruppen, før vi sender dem offentligt ud. Det </w:t>
      </w:r>
      <w:r w:rsidR="00F97F74">
        <w:rPr>
          <w:sz w:val="28"/>
          <w:szCs w:val="28"/>
        </w:rPr>
        <w:t>a</w:t>
      </w:r>
      <w:r>
        <w:rPr>
          <w:sz w:val="28"/>
          <w:szCs w:val="28"/>
        </w:rPr>
        <w:t xml:space="preserve">nbefales at </w:t>
      </w:r>
      <w:r w:rsidR="00F97F74">
        <w:rPr>
          <w:sz w:val="28"/>
          <w:szCs w:val="28"/>
        </w:rPr>
        <w:t xml:space="preserve">studere de breve, der allerede er sendt ud, og som ligger på BfAs hjemmeside. Her ligger mange gode ting – tak til Ingeborg for at holde siden up-to-date! </w:t>
      </w:r>
    </w:p>
    <w:p w14:paraId="5C291A45" w14:textId="65B98B77" w:rsidR="00D847B8" w:rsidRPr="00EE1CBE" w:rsidRDefault="00F97F74" w:rsidP="00952E4D">
      <w:pPr>
        <w:pStyle w:val="Almindeligtekst"/>
        <w:numPr>
          <w:ilvl w:val="0"/>
          <w:numId w:val="6"/>
        </w:numPr>
        <w:rPr>
          <w:sz w:val="28"/>
          <w:szCs w:val="28"/>
        </w:rPr>
      </w:pPr>
      <w:r>
        <w:rPr>
          <w:sz w:val="28"/>
          <w:szCs w:val="28"/>
        </w:rPr>
        <w:t xml:space="preserve">Se her: </w:t>
      </w:r>
      <w:hyperlink r:id="rId6" w:history="1">
        <w:r>
          <w:rPr>
            <w:rStyle w:val="Hyperlink"/>
          </w:rPr>
          <w:t>Danske børn i fangelejre i Syrien - Bedsteforældre for Asyl (bedsteforaeldreforasyl.dk)</w:t>
        </w:r>
      </w:hyperlink>
      <w:r>
        <w:t xml:space="preserve"> </w:t>
      </w:r>
    </w:p>
    <w:p w14:paraId="0360C3DF" w14:textId="77777777" w:rsidR="00E42DB3" w:rsidRPr="00EE1CBE" w:rsidRDefault="00E42DB3" w:rsidP="00FA453F">
      <w:pPr>
        <w:pStyle w:val="Almindeligtekst"/>
        <w:numPr>
          <w:ilvl w:val="1"/>
          <w:numId w:val="1"/>
        </w:numPr>
        <w:rPr>
          <w:sz w:val="28"/>
          <w:szCs w:val="28"/>
        </w:rPr>
      </w:pPr>
      <w:r w:rsidRPr="00EE1CBE">
        <w:rPr>
          <w:sz w:val="28"/>
          <w:szCs w:val="28"/>
        </w:rPr>
        <w:t>Danmark tager kun 200 kvoteflygtninge, hvor Norge og Sverige tager mellem 3 og 4.000 hver. Er det noget vi kan bruge?</w:t>
      </w:r>
    </w:p>
    <w:p w14:paraId="324703BA" w14:textId="13E669EB" w:rsidR="00E42DB3" w:rsidRDefault="00E42DB3" w:rsidP="00FA453F">
      <w:pPr>
        <w:pStyle w:val="Almindeligtekst"/>
        <w:numPr>
          <w:ilvl w:val="1"/>
          <w:numId w:val="1"/>
        </w:numPr>
        <w:rPr>
          <w:sz w:val="28"/>
          <w:szCs w:val="28"/>
        </w:rPr>
      </w:pPr>
      <w:r w:rsidRPr="00EE1CBE">
        <w:rPr>
          <w:sz w:val="28"/>
          <w:szCs w:val="28"/>
        </w:rPr>
        <w:t>Tyskland tager alle (børn og mødre) hjem fra Syrien</w:t>
      </w:r>
    </w:p>
    <w:p w14:paraId="097A213C" w14:textId="0C383598" w:rsidR="00F97F74" w:rsidRDefault="00F97F74" w:rsidP="00952E4D">
      <w:pPr>
        <w:pStyle w:val="Almindeligtekst"/>
        <w:numPr>
          <w:ilvl w:val="0"/>
          <w:numId w:val="7"/>
        </w:numPr>
        <w:rPr>
          <w:sz w:val="28"/>
          <w:szCs w:val="28"/>
        </w:rPr>
      </w:pPr>
      <w:r>
        <w:rPr>
          <w:sz w:val="28"/>
          <w:szCs w:val="28"/>
        </w:rPr>
        <w:t>Finn nævner endnu et punkt: Konference igen?</w:t>
      </w:r>
    </w:p>
    <w:p w14:paraId="3BD8D714" w14:textId="2D123AE2" w:rsidR="00F97F74" w:rsidRDefault="00F97F74" w:rsidP="00952E4D">
      <w:pPr>
        <w:pStyle w:val="Almindeligtekst"/>
        <w:ind w:left="720"/>
        <w:rPr>
          <w:sz w:val="28"/>
          <w:szCs w:val="28"/>
        </w:rPr>
      </w:pPr>
      <w:r>
        <w:rPr>
          <w:sz w:val="28"/>
          <w:szCs w:val="28"/>
        </w:rPr>
        <w:t>Mette foreslår en kombination af konference om Børnekonventionen og børnene i Syrien, når borgerforslaget har fået 50.000 underskrifter.</w:t>
      </w:r>
    </w:p>
    <w:p w14:paraId="2F69BC28" w14:textId="712532CD" w:rsidR="00F97F74" w:rsidRDefault="00F97F74" w:rsidP="00952E4D">
      <w:pPr>
        <w:pStyle w:val="Almindeligtekst"/>
        <w:numPr>
          <w:ilvl w:val="0"/>
          <w:numId w:val="7"/>
        </w:numPr>
        <w:rPr>
          <w:sz w:val="28"/>
          <w:szCs w:val="28"/>
        </w:rPr>
      </w:pPr>
      <w:r>
        <w:rPr>
          <w:sz w:val="28"/>
          <w:szCs w:val="28"/>
        </w:rPr>
        <w:t>Johannes vil sende os info om kvoteflygtninge.</w:t>
      </w:r>
    </w:p>
    <w:p w14:paraId="3B1AC468" w14:textId="7E72F47A" w:rsidR="00F97F74" w:rsidRPr="00EE1CBE" w:rsidRDefault="00F97F74" w:rsidP="00952E4D">
      <w:pPr>
        <w:pStyle w:val="Almindeligtekst"/>
        <w:numPr>
          <w:ilvl w:val="0"/>
          <w:numId w:val="7"/>
        </w:numPr>
        <w:rPr>
          <w:sz w:val="28"/>
          <w:szCs w:val="28"/>
        </w:rPr>
      </w:pPr>
      <w:r>
        <w:rPr>
          <w:sz w:val="28"/>
          <w:szCs w:val="28"/>
        </w:rPr>
        <w:t>Pia nævner journalist ved Information Karen Syberg. Man kan abonnere gratis på hendes artikler.</w:t>
      </w:r>
    </w:p>
    <w:p w14:paraId="6966B582" w14:textId="3AEBBC4C" w:rsidR="00334506" w:rsidRPr="00EE1CBE" w:rsidRDefault="00D847B8" w:rsidP="00652135">
      <w:pPr>
        <w:pStyle w:val="Almindeligtekst"/>
        <w:numPr>
          <w:ilvl w:val="0"/>
          <w:numId w:val="1"/>
        </w:numPr>
        <w:rPr>
          <w:sz w:val="28"/>
          <w:szCs w:val="28"/>
        </w:rPr>
      </w:pPr>
      <w:r>
        <w:rPr>
          <w:sz w:val="28"/>
          <w:szCs w:val="28"/>
        </w:rPr>
        <w:t xml:space="preserve"> </w:t>
      </w:r>
      <w:r w:rsidR="00334506" w:rsidRPr="00EE1CBE">
        <w:rPr>
          <w:sz w:val="28"/>
          <w:szCs w:val="28"/>
        </w:rPr>
        <w:t>Næste møde</w:t>
      </w:r>
    </w:p>
    <w:p w14:paraId="244E2C3F" w14:textId="60160917" w:rsidR="0043027A" w:rsidRPr="00EE1CBE" w:rsidRDefault="00F97F74">
      <w:pPr>
        <w:rPr>
          <w:sz w:val="28"/>
          <w:szCs w:val="28"/>
        </w:rPr>
      </w:pPr>
      <w:r>
        <w:rPr>
          <w:sz w:val="28"/>
          <w:szCs w:val="28"/>
        </w:rPr>
        <w:t>Onsdag den 9. november kl. 13</w:t>
      </w:r>
    </w:p>
    <w:p w14:paraId="66043591" w14:textId="14C3A996" w:rsidR="00334506" w:rsidRDefault="00256E1B">
      <w:pPr>
        <w:rPr>
          <w:sz w:val="28"/>
          <w:szCs w:val="28"/>
        </w:rPr>
      </w:pPr>
      <w:r>
        <w:rPr>
          <w:sz w:val="28"/>
          <w:szCs w:val="28"/>
        </w:rPr>
        <w:t xml:space="preserve">Vedhæftet link fra Refugees Welcome: </w:t>
      </w:r>
      <w:hyperlink r:id="rId7" w:history="1">
        <w:r w:rsidRPr="00BA5B65">
          <w:rPr>
            <w:rStyle w:val="Hyperlink"/>
            <w:sz w:val="28"/>
            <w:szCs w:val="28"/>
          </w:rPr>
          <w:t>https://www.facebook.com/refugeeswelcomedenmark/photos/pcb.8206202809449865/8206200759450070/?__cft__[0]=AZVZ5RjKWQUOnqBYqsZkXlUbQeNfQJgILqoKFxmySqBhDIRowR6B6WLEXeJ3N_ZnzeN56uJN0VOoB4PGv7JolVAqvgciMvOqqjyfiNx</w:t>
        </w:r>
        <w:r w:rsidRPr="00BA5B65">
          <w:rPr>
            <w:rStyle w:val="Hyperlink"/>
            <w:sz w:val="28"/>
            <w:szCs w:val="28"/>
          </w:rPr>
          <w:lastRenderedPageBreak/>
          <w:t>JNrBAbgyudC0Bycqy7SlnJhBexEk_XLqdR7wLJBJP1OEotvV2cI53l9TKNbhXL4OQwolpHlopyl5m5PFIdAA7BgpWNfc&amp;__tn__=*bH-R</w:t>
        </w:r>
      </w:hyperlink>
      <w:r>
        <w:rPr>
          <w:sz w:val="28"/>
          <w:szCs w:val="28"/>
        </w:rPr>
        <w:t xml:space="preserve"> </w:t>
      </w:r>
    </w:p>
    <w:p w14:paraId="314DAA59" w14:textId="382EC25D" w:rsidR="00EF75CA" w:rsidRPr="00EE1CBE" w:rsidRDefault="00EF75CA">
      <w:pPr>
        <w:rPr>
          <w:sz w:val="28"/>
          <w:szCs w:val="28"/>
        </w:rPr>
      </w:pPr>
      <w:r>
        <w:rPr>
          <w:noProof/>
        </w:rPr>
        <w:drawing>
          <wp:inline distT="0" distB="0" distL="0" distR="0" wp14:anchorId="74E33F20" wp14:editId="3279D885">
            <wp:extent cx="6120130" cy="6120130"/>
            <wp:effectExtent l="0" t="0" r="0" b="0"/>
            <wp:docPr id="1" name="Picture 1" descr="Kan være et billede af tekst, der siger &quot;ER UDLANDINGEPOLITIKKEN I DANMARK FOR STRAM? JA Frie Gronne MÄSKE NEJ Liberal Alliance Enhedslisten Socialdemokratiet M Moderaterne Alternativet Venstre Radikale Venstre Danmarksdem. Socialistisk Folkeparti Konservative Kristendemokraterne Nye Borgerlige Dansk Folkeparti V2 Nyhed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lede af tekst, der siger &quot;ER UDLANDINGEPOLITIKKEN I DANMARK FOR STRAM? JA Frie Gronne MÄSKE NEJ Liberal Alliance Enhedslisten Socialdemokratiet M Moderaterne Alternativet Venstre Radikale Venstre Danmarksdem. Socialistisk Folkeparti Konservative Kristendemokraterne Nye Borgerlige Dansk Folkeparti V2 Nyhed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sectPr w:rsidR="00EF75CA" w:rsidRPr="00EE1C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D1A"/>
    <w:multiLevelType w:val="hybridMultilevel"/>
    <w:tmpl w:val="43D6B586"/>
    <w:lvl w:ilvl="0" w:tplc="04060001">
      <w:start w:val="1"/>
      <w:numFmt w:val="bullet"/>
      <w:lvlText w:val=""/>
      <w:lvlJc w:val="left"/>
      <w:pPr>
        <w:ind w:left="1664" w:hanging="360"/>
      </w:pPr>
      <w:rPr>
        <w:rFonts w:ascii="Symbol" w:hAnsi="Symbol"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 w15:restartNumberingAfterBreak="0">
    <w:nsid w:val="277E42F3"/>
    <w:multiLevelType w:val="hybridMultilevel"/>
    <w:tmpl w:val="47AE33A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A195597"/>
    <w:multiLevelType w:val="hybridMultilevel"/>
    <w:tmpl w:val="10EC9D7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4CE35FE1"/>
    <w:multiLevelType w:val="hybridMultilevel"/>
    <w:tmpl w:val="65FAC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C50284"/>
    <w:multiLevelType w:val="hybridMultilevel"/>
    <w:tmpl w:val="05BAF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E767E0"/>
    <w:multiLevelType w:val="hybridMultilevel"/>
    <w:tmpl w:val="DE76F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1155094"/>
    <w:multiLevelType w:val="hybridMultilevel"/>
    <w:tmpl w:val="5D74A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30298413">
    <w:abstractNumId w:val="1"/>
  </w:num>
  <w:num w:numId="2" w16cid:durableId="1480996445">
    <w:abstractNumId w:val="2"/>
  </w:num>
  <w:num w:numId="3" w16cid:durableId="1833449420">
    <w:abstractNumId w:val="5"/>
  </w:num>
  <w:num w:numId="4" w16cid:durableId="1863083149">
    <w:abstractNumId w:val="6"/>
  </w:num>
  <w:num w:numId="5" w16cid:durableId="1042943052">
    <w:abstractNumId w:val="0"/>
  </w:num>
  <w:num w:numId="6" w16cid:durableId="879362129">
    <w:abstractNumId w:val="4"/>
  </w:num>
  <w:num w:numId="7" w16cid:durableId="136521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35"/>
    <w:rsid w:val="00002598"/>
    <w:rsid w:val="00256E1B"/>
    <w:rsid w:val="002C5E17"/>
    <w:rsid w:val="00334506"/>
    <w:rsid w:val="004063BA"/>
    <w:rsid w:val="0043027A"/>
    <w:rsid w:val="0055631F"/>
    <w:rsid w:val="00556F9F"/>
    <w:rsid w:val="00652135"/>
    <w:rsid w:val="0070240C"/>
    <w:rsid w:val="00862E7D"/>
    <w:rsid w:val="0087529A"/>
    <w:rsid w:val="008A0846"/>
    <w:rsid w:val="00952E4D"/>
    <w:rsid w:val="00AE07F1"/>
    <w:rsid w:val="00AF51DD"/>
    <w:rsid w:val="00C71579"/>
    <w:rsid w:val="00D83C2E"/>
    <w:rsid w:val="00D847B8"/>
    <w:rsid w:val="00E42DB3"/>
    <w:rsid w:val="00E44230"/>
    <w:rsid w:val="00EE1CBE"/>
    <w:rsid w:val="00EF75CA"/>
    <w:rsid w:val="00F97F74"/>
    <w:rsid w:val="00FA45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ADF3"/>
  <w15:chartTrackingRefBased/>
  <w15:docId w15:val="{ED6F64AB-CC6B-44C4-90EC-4F6A1D10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652135"/>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652135"/>
    <w:rPr>
      <w:rFonts w:ascii="Calibri" w:hAnsi="Calibri"/>
      <w:szCs w:val="21"/>
    </w:rPr>
  </w:style>
  <w:style w:type="character" w:styleId="Hyperlink">
    <w:name w:val="Hyperlink"/>
    <w:basedOn w:val="Standardskrifttypeiafsnit"/>
    <w:uiPriority w:val="99"/>
    <w:unhideWhenUsed/>
    <w:rsid w:val="00F97F74"/>
    <w:rPr>
      <w:color w:val="0000FF"/>
      <w:u w:val="single"/>
    </w:rPr>
  </w:style>
  <w:style w:type="character" w:styleId="Ulstomtale">
    <w:name w:val="Unresolved Mention"/>
    <w:basedOn w:val="Standardskrifttypeiafsnit"/>
    <w:uiPriority w:val="99"/>
    <w:semiHidden/>
    <w:unhideWhenUsed/>
    <w:rsid w:val="0025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1527">
      <w:bodyDiv w:val="1"/>
      <w:marLeft w:val="0"/>
      <w:marRight w:val="0"/>
      <w:marTop w:val="0"/>
      <w:marBottom w:val="0"/>
      <w:divBdr>
        <w:top w:val="none" w:sz="0" w:space="0" w:color="auto"/>
        <w:left w:val="none" w:sz="0" w:space="0" w:color="auto"/>
        <w:bottom w:val="none" w:sz="0" w:space="0" w:color="auto"/>
        <w:right w:val="none" w:sz="0" w:space="0" w:color="auto"/>
      </w:divBdr>
    </w:div>
    <w:div w:id="8222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facebook.com/refugeeswelcomedenmark/photos/pcb.8206202809449865/8206200759450070/?__cft__%5b0%5d=AZVZ5RjKWQUOnqBYqsZkXlUbQeNfQJgILqoKFxmySqBhDIRowR6B6WLEXeJ3N_ZnzeN56uJN0VOoB4PGv7JolVAqvgciMvOqqjyfiNxJNrBAbgyudC0Bycqy7SlnJhBexEk_XLqdR7wLJBJP1OEotvV2cI53l9TKNbhXL4OQwolpHlopyl5m5PFIdAA7BgpWNfc&amp;__tn__=*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dsteforaeldreforasyl.dk/index.php?id=1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3A83-20CA-4DCE-9B9E-9D3A3854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5332</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Ingeborg Ellegaard</cp:lastModifiedBy>
  <cp:revision>2</cp:revision>
  <cp:lastPrinted>2022-10-12T07:24:00Z</cp:lastPrinted>
  <dcterms:created xsi:type="dcterms:W3CDTF">2022-10-17T13:23:00Z</dcterms:created>
  <dcterms:modified xsi:type="dcterms:W3CDTF">2022-10-17T13:23:00Z</dcterms:modified>
</cp:coreProperties>
</file>