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F965" w14:textId="43F99280" w:rsidR="009D7276" w:rsidRDefault="00EF1924">
      <w:r>
        <w:rPr>
          <w:rFonts w:ascii="Calibri" w:hAnsi="Calibri" w:cs="Calibri"/>
        </w:rPr>
        <w:t>Åbent brev vedr. hjælp til dit arbejde med at genvinde</w:t>
      </w:r>
      <w:r>
        <w:rPr>
          <w:rFonts w:ascii="Calibri" w:hAnsi="Calibri" w:cs="Calibri"/>
        </w:rPr>
        <w:br/>
        <w:t>socialdemokratiske storbyvælgere!</w:t>
      </w:r>
      <w:r>
        <w:rPr>
          <w:rFonts w:ascii="Calibri" w:hAnsi="Calibri" w:cs="Calibri"/>
        </w:rPr>
        <w:br/>
        <w:t>Kære Ida Auken!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Refererende til artikel i Politiken d. 8. d. m. skal jeg herved</w:t>
      </w:r>
      <w:r>
        <w:rPr>
          <w:rFonts w:ascii="Calibri" w:hAnsi="Calibri" w:cs="Calibri"/>
        </w:rPr>
        <w:br/>
        <w:t>tilbyde dig hjælp i dit arbejde med at genvinde storbyvælgere til</w:t>
      </w:r>
      <w:r>
        <w:rPr>
          <w:rFonts w:ascii="Calibri" w:hAnsi="Calibri" w:cs="Calibri"/>
        </w:rPr>
        <w:br/>
        <w:t>Socialdemokratiet.</w:t>
      </w:r>
      <w:r>
        <w:rPr>
          <w:rFonts w:ascii="Calibri" w:hAnsi="Calibri" w:cs="Calibri"/>
        </w:rPr>
        <w:br/>
        <w:t>Opskriften er enkel: Socialdemokratiet skal lægge størst mulig afstand</w:t>
      </w:r>
      <w:r>
        <w:rPr>
          <w:rFonts w:ascii="Calibri" w:hAnsi="Calibri" w:cs="Calibri"/>
        </w:rPr>
        <w:br/>
        <w:t>til PARADIGMESKIFTET!</w:t>
      </w:r>
      <w:r>
        <w:rPr>
          <w:rFonts w:ascii="Calibri" w:hAnsi="Calibri" w:cs="Calibri"/>
        </w:rPr>
        <w:br/>
        <w:t>Velinformerede vælgere har for længst gennemskuet paradigmeskiftets</w:t>
      </w:r>
      <w:r>
        <w:rPr>
          <w:rFonts w:ascii="Calibri" w:hAnsi="Calibri" w:cs="Calibri"/>
        </w:rPr>
        <w:br/>
        <w:t>umenneskelige følger for ulykkelige og forfulgte medborgere af</w:t>
      </w:r>
      <w:r>
        <w:rPr>
          <w:rFonts w:ascii="Calibri" w:hAnsi="Calibri" w:cs="Calibri"/>
        </w:rPr>
        <w:br/>
        <w:t>forskellige forrykte diktatorer rundt omkring i verden!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En afledt følge af paradigmeskiftet er, at 5 små helt uskyldige danske</w:t>
      </w:r>
      <w:r>
        <w:rPr>
          <w:rFonts w:ascii="Calibri" w:hAnsi="Calibri" w:cs="Calibri"/>
        </w:rPr>
        <w:br/>
        <w:t>børn stadig sidder i den umenneskelige fangelejr Al-</w:t>
      </w:r>
      <w:proofErr w:type="spellStart"/>
      <w:r>
        <w:rPr>
          <w:rFonts w:ascii="Calibri" w:hAnsi="Calibri" w:cs="Calibri"/>
        </w:rPr>
        <w:t>Rojs</w:t>
      </w:r>
      <w:proofErr w:type="spellEnd"/>
      <w:r>
        <w:rPr>
          <w:rFonts w:ascii="Calibri" w:hAnsi="Calibri" w:cs="Calibri"/>
        </w:rPr>
        <w:t xml:space="preserve"> i Syrien – nu</w:t>
      </w:r>
      <w:r>
        <w:rPr>
          <w:rFonts w:ascii="Calibri" w:hAnsi="Calibri" w:cs="Calibri"/>
        </w:rPr>
        <w:br/>
        <w:t>på 3. eller 4. år.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Et demokrati skal kendes på, hvordan man behandler de svageste borgere!!</w:t>
      </w:r>
      <w:r>
        <w:rPr>
          <w:rFonts w:ascii="Calibri" w:hAnsi="Calibri" w:cs="Calibri"/>
        </w:rPr>
        <w:br/>
        <w:t xml:space="preserve">Dette er for længst anerkendt af FN og fint beskrevet i </w:t>
      </w:r>
      <w:proofErr w:type="spellStart"/>
      <w:r>
        <w:rPr>
          <w:rFonts w:ascii="Calibri" w:hAnsi="Calibri" w:cs="Calibri"/>
        </w:rPr>
        <w:t>FNs</w:t>
      </w:r>
      <w:proofErr w:type="spellEnd"/>
      <w:r>
        <w:rPr>
          <w:rFonts w:ascii="Calibri" w:hAnsi="Calibri" w:cs="Calibri"/>
        </w:rPr>
        <w:br/>
        <w:t>menneskerettigheds konvention.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Vi er mange som ALDRIG vil glemme, hvordan Socialdemokratiet og mange</w:t>
      </w:r>
      <w:r>
        <w:rPr>
          <w:rFonts w:ascii="Calibri" w:hAnsi="Calibri" w:cs="Calibri"/>
        </w:rPr>
        <w:br/>
        <w:t>borgerlige politikere har behandlet de 5 tilbageværende børn i Syrien</w:t>
      </w:r>
      <w:r>
        <w:rPr>
          <w:rFonts w:ascii="Calibri" w:hAnsi="Calibri" w:cs="Calibri"/>
        </w:rPr>
        <w:br/>
        <w:t>– de svageste af de svageste danske børn. Så længe torturen mod dem</w:t>
      </w:r>
      <w:r>
        <w:rPr>
          <w:rFonts w:ascii="Calibri" w:hAnsi="Calibri" w:cs="Calibri"/>
        </w:rPr>
        <w:br/>
        <w:t>fortsætter,</w:t>
      </w:r>
      <w:r>
        <w:rPr>
          <w:rFonts w:ascii="Calibri" w:hAnsi="Calibri" w:cs="Calibri"/>
        </w:rPr>
        <w:br/>
        <w:t>får Socialdemokratiet ikke sine tabte storbyvælgere igen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Kære Pia Auken: Ved at kæmpe for disse børns rettigheder, vil også</w:t>
      </w:r>
      <w:r>
        <w:rPr>
          <w:rFonts w:ascii="Calibri" w:hAnsi="Calibri" w:cs="Calibri"/>
        </w:rPr>
        <w:br/>
        <w:t>storbyvælgerne begynde at genvinde sympati for Socialdemokratiet!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Johannes Pedersen, med i Bedsteforældre for Asyls arbejdsgruppe: ”Alle</w:t>
      </w:r>
      <w:r>
        <w:rPr>
          <w:rFonts w:ascii="Calibri" w:hAnsi="Calibri" w:cs="Calibri"/>
        </w:rPr>
        <w:br/>
        <w:t>danske børn og deres mødre skal hjem fra Syrien NU!”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sectPr w:rsidR="009D7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24"/>
    <w:rsid w:val="009D7276"/>
    <w:rsid w:val="00E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F030"/>
  <w15:chartTrackingRefBased/>
  <w15:docId w15:val="{75C891DA-1084-4DA0-9773-F80886BB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2022-10-17T13:11:00Z</dcterms:created>
  <dcterms:modified xsi:type="dcterms:W3CDTF">2022-10-17T13:11:00Z</dcterms:modified>
</cp:coreProperties>
</file>