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D5F4" w14:textId="727F27E2" w:rsidR="003471F9" w:rsidRPr="00F94883" w:rsidRDefault="002937CF">
      <w:pPr>
        <w:rPr>
          <w:b/>
          <w:bCs/>
          <w:sz w:val="28"/>
          <w:szCs w:val="28"/>
          <w:u w:val="single"/>
        </w:rPr>
      </w:pPr>
      <w:r w:rsidRPr="00F94883">
        <w:rPr>
          <w:b/>
          <w:bCs/>
          <w:sz w:val="28"/>
          <w:szCs w:val="28"/>
          <w:u w:val="single"/>
        </w:rPr>
        <w:t>Referat møde 19/4 2022 Børnene hjem fra Syrien – NU!</w:t>
      </w:r>
    </w:p>
    <w:p w14:paraId="1329FF1E" w14:textId="75DD38EB" w:rsidR="002937CF" w:rsidRDefault="002937CF">
      <w:r>
        <w:t>Til stede: Mette Roerup, Finn Parbst, Jannik Hastrup, Pia Sigmund, Anette Thaulow, Ingeborg Ellegaard</w:t>
      </w:r>
      <w:r w:rsidR="00050DF4">
        <w:t>, Johannes Pedersen. Natascha Ree Mikkelsen deltog i en del af mødet</w:t>
      </w:r>
    </w:p>
    <w:p w14:paraId="4B26C2AE" w14:textId="0F475695" w:rsidR="00F94883" w:rsidRDefault="00F94883">
      <w:r>
        <w:t xml:space="preserve">Afbud fra Cæcilie </w:t>
      </w:r>
      <w:r w:rsidR="00B007F1">
        <w:t>Kongsgaard Balle</w:t>
      </w:r>
    </w:p>
    <w:p w14:paraId="0642B39B" w14:textId="21C8BCD9" w:rsidR="003471F9" w:rsidRDefault="002937CF" w:rsidP="00E10AEC">
      <w:pPr>
        <w:pStyle w:val="Listeafsnit"/>
        <w:numPr>
          <w:ilvl w:val="0"/>
          <w:numId w:val="3"/>
        </w:numPr>
      </w:pPr>
      <w:r>
        <w:t>Ingeborg er referent</w:t>
      </w:r>
    </w:p>
    <w:p w14:paraId="12B6888A" w14:textId="43D3F287" w:rsidR="00E10AEC" w:rsidRDefault="00E10AEC" w:rsidP="00860B2D">
      <w:pPr>
        <w:pStyle w:val="Listeafsnit"/>
        <w:numPr>
          <w:ilvl w:val="0"/>
          <w:numId w:val="3"/>
        </w:numPr>
      </w:pPr>
      <w:r>
        <w:t>RTC er i kontakt med alle familier der er i Danmark. Status er, at mødrene stadig er varetægtsfængslet.</w:t>
      </w:r>
      <w:r w:rsidR="00BD0732">
        <w:t xml:space="preserve"> Mødrene er sigtet under §114. </w:t>
      </w:r>
      <w:r>
        <w:t xml:space="preserve"> Der bliver</w:t>
      </w:r>
      <w:r w:rsidR="00B007F1">
        <w:t xml:space="preserve"> hele tiden</w:t>
      </w:r>
      <w:r>
        <w:t xml:space="preserve"> kæmpet for at forholdene kan blive bedre. De er flyttet nu, da de sad meget alene i de tidligere fængsler. Nu er de flyttet steder hen, hvor besøgsforholdene er bedre, børnene kan besøge dem</w:t>
      </w:r>
      <w:r w:rsidR="00BD0732">
        <w:t xml:space="preserve"> en time, en gang om ugen enten sammen med pædagoger eller med familie</w:t>
      </w:r>
      <w:r>
        <w:t>. Kæmpet for at børnene kan besøge mødrene så det passer ind i skoletider osv. Der bliver sørget godt for børnene, men det er meget traumatiserende for børnene at være skilt fra deres mødre.</w:t>
      </w:r>
      <w:r w:rsidR="00860B2D">
        <w:t xml:space="preserve"> Familierne støtter godt op omkring børnene og det er nogle helt andre, meget gladere og bedre fungerende børn end da de var i lejrene. Til trods for de kritisable forhold omkring deres samvær med deres mødre.</w:t>
      </w:r>
      <w:r>
        <w:tab/>
      </w:r>
    </w:p>
    <w:p w14:paraId="76BE86D8" w14:textId="7F245909" w:rsidR="000C18AE" w:rsidRDefault="00E10AEC">
      <w:r>
        <w:t>3</w:t>
      </w:r>
      <w:r w:rsidR="002937CF">
        <w:t>.</w:t>
      </w:r>
      <w:r w:rsidR="002937CF">
        <w:tab/>
      </w:r>
      <w:r w:rsidR="00050DF4">
        <w:t xml:space="preserve">Børnene i fangelejrene. </w:t>
      </w:r>
      <w:r w:rsidR="00D82FC2">
        <w:t xml:space="preserve">RTC har rejst sag vedr. lovligheden af at nægte hjemtagelse af danske statsborgere. </w:t>
      </w:r>
      <w:r w:rsidR="00246823">
        <w:t>S</w:t>
      </w:r>
      <w:r w:rsidR="00050DF4">
        <w:t xml:space="preserve">agen kommer op i oktober. </w:t>
      </w:r>
    </w:p>
    <w:p w14:paraId="4C7C8098" w14:textId="3078A64E" w:rsidR="002937CF" w:rsidRDefault="000C18AE">
      <w:r>
        <w:t>3</w:t>
      </w:r>
      <w:r w:rsidR="00E10AEC">
        <w:t>b</w:t>
      </w:r>
      <w:r>
        <w:t>.</w:t>
      </w:r>
      <w:r>
        <w:tab/>
        <w:t>Dommen fra Østre Landsret vedr</w:t>
      </w:r>
      <w:r w:rsidR="00D82FC2">
        <w:t>.</w:t>
      </w:r>
      <w:r>
        <w:t xml:space="preserve"> fratagelse af statsborgerskab vil blive anket til Højesteret. </w:t>
      </w:r>
      <w:r w:rsidR="00616F5B">
        <w:t xml:space="preserve">Vil ligeledes blive </w:t>
      </w:r>
      <w:r w:rsidR="00D82FC2">
        <w:t xml:space="preserve">rejst ved menneskerettighedsdomstolen. </w:t>
      </w:r>
      <w:r>
        <w:t xml:space="preserve">RTC har sørget for at børnene er blevet undersøgt. De er meget </w:t>
      </w:r>
      <w:r w:rsidR="00D82FC2">
        <w:t>dårlige. Regeringen</w:t>
      </w:r>
      <w:r w:rsidR="00616F5B">
        <w:t xml:space="preserve"> holder fast i at mødrene ikke kan komme med hjem. Det er ulovligt at tvangshente børnene imod mødrenes vilje. Enten bliver både børnene og mødrene hentet eller ingen.</w:t>
      </w:r>
    </w:p>
    <w:p w14:paraId="7F8E5C54" w14:textId="132B40E2" w:rsidR="00D82FC2" w:rsidRDefault="00D82FC2">
      <w:r>
        <w:t>Anette foreslår at inddrage EU, herunder Margrethe Vestager.</w:t>
      </w:r>
    </w:p>
    <w:p w14:paraId="7D64D1E0" w14:textId="638625C8" w:rsidR="00DA0759" w:rsidRDefault="00DA0759">
      <w:r>
        <w:t>3c.</w:t>
      </w:r>
    </w:p>
    <w:p w14:paraId="2C64570E" w14:textId="053B2CF7" w:rsidR="00DA0759" w:rsidRDefault="00DA0759">
      <w:r>
        <w:t>Hvad kan vi gøre.</w:t>
      </w:r>
    </w:p>
    <w:p w14:paraId="4A38A5DE" w14:textId="21B50262" w:rsidR="00DA0759" w:rsidRDefault="00DA0759">
      <w:r>
        <w:t>Natascha synes vi allerede gør meget, det er en stor hjælp at vi er der og støtter hurtig op når RTC har brug for hjælp f.eks. indsamling til gaver.</w:t>
      </w:r>
    </w:p>
    <w:p w14:paraId="38293AF9" w14:textId="62376F52" w:rsidR="00DA0759" w:rsidRDefault="001F65C6">
      <w:r>
        <w:t>Kunne være fint at genoptage skrivning til folketingsmedlemmer, regeringsrepræsentanter og andre. Lægge pres på nu hvor der er omtale om sagen.</w:t>
      </w:r>
    </w:p>
    <w:p w14:paraId="03B675F5" w14:textId="29BE06CE" w:rsidR="00D85D48" w:rsidRDefault="00D85D48">
      <w:r>
        <w:t xml:space="preserve">Høring: Natascha råder til at afvente hvad der sker. RTC mener ikke det er lovligt at hjemtage børnene uden mødre, heller ikke hvis mødrene siger ja til det. Mødrene vil ikke kunne tage beslutning udfra deres situation. Det vil ikke være et objektivt samtykke. Insisterer regeringen alligevel, vil der blive brug for alle kræfter til at </w:t>
      </w:r>
      <w:r w:rsidR="00407B96">
        <w:t xml:space="preserve">lægge pres og skabe </w:t>
      </w:r>
      <w:r w:rsidR="006C49ED">
        <w:t>opmærksomhed.</w:t>
      </w:r>
    </w:p>
    <w:p w14:paraId="625A70E2" w14:textId="088F04D8" w:rsidR="00F90C91" w:rsidRDefault="00BE03AF">
      <w:r>
        <w:t>4</w:t>
      </w:r>
      <w:r w:rsidR="00616F5B">
        <w:t>.</w:t>
      </w:r>
    </w:p>
    <w:p w14:paraId="17E9A83C" w14:textId="290CBC1F" w:rsidR="00BE03AF" w:rsidRDefault="00BE03AF">
      <w:r>
        <w:t>Demonstrationer den 19/3 2022</w:t>
      </w:r>
    </w:p>
    <w:p w14:paraId="5204732D" w14:textId="1503D6DC" w:rsidR="00BE03AF" w:rsidRDefault="00BE03AF">
      <w:r>
        <w:t>København: Fin dag. Ingen pressedækning. Ikke så mange ca</w:t>
      </w:r>
      <w:r w:rsidR="00D82FC2">
        <w:t xml:space="preserve">. </w:t>
      </w:r>
      <w:r>
        <w:t>3-400 – Knud Vilby talte. Ruben optrådte.</w:t>
      </w:r>
    </w:p>
    <w:p w14:paraId="36A1285E" w14:textId="046B5703" w:rsidR="00A6124F" w:rsidRDefault="00BE03AF">
      <w:r>
        <w:t xml:space="preserve">Odense: </w:t>
      </w:r>
      <w:r w:rsidR="00A6124F">
        <w:t xml:space="preserve">Fin dag med lokal pressedækning. I Odense er der en meget aktiv </w:t>
      </w:r>
      <w:r w:rsidR="007B3E2A">
        <w:t>aktivistgruppe</w:t>
      </w:r>
      <w:r w:rsidR="00A6124F">
        <w:t xml:space="preserve"> med aktive folk</w:t>
      </w:r>
      <w:r w:rsidR="007B3E2A">
        <w:t xml:space="preserve"> som er gode til at samle byens forskellige organisationer og foreninger</w:t>
      </w:r>
      <w:r w:rsidR="00A6124F">
        <w:t>.</w:t>
      </w:r>
    </w:p>
    <w:p w14:paraId="18226435" w14:textId="617EBAEB" w:rsidR="00A6124F" w:rsidRDefault="002C2D1F">
      <w:r>
        <w:lastRenderedPageBreak/>
        <w:t>5</w:t>
      </w:r>
      <w:r w:rsidR="00616F5B">
        <w:t>.</w:t>
      </w:r>
    </w:p>
    <w:p w14:paraId="6C7A0D89" w14:textId="65173EC1" w:rsidR="002C2D1F" w:rsidRDefault="002C2D1F" w:rsidP="003471F9">
      <w:pPr>
        <w:pStyle w:val="Listeafsnit"/>
        <w:numPr>
          <w:ilvl w:val="0"/>
          <w:numId w:val="1"/>
        </w:numPr>
      </w:pPr>
      <w:r>
        <w:t xml:space="preserve">CTA </w:t>
      </w:r>
      <w:r w:rsidR="00616F5B">
        <w:t xml:space="preserve"> </w:t>
      </w:r>
      <w:r>
        <w:t>rapport side 18-20. Er der noget vi kan bruge?</w:t>
      </w:r>
      <w:r w:rsidR="004F1FCD">
        <w:t xml:space="preserve"> </w:t>
      </w:r>
      <w:r w:rsidR="004F1FCD">
        <w:rPr>
          <w:rFonts w:ascii="Roboto" w:hAnsi="Roboto"/>
          <w:color w:val="FFFFFF"/>
          <w:sz w:val="21"/>
          <w:szCs w:val="21"/>
          <w:shd w:val="clear" w:color="auto" w:fill="323639"/>
        </w:rPr>
        <w:t>VTD20226Kpdf.ashx</w:t>
      </w:r>
    </w:p>
    <w:p w14:paraId="6F71FB77" w14:textId="46A7A3A8" w:rsidR="000C18AE" w:rsidRDefault="003471F9" w:rsidP="002937CF">
      <w:pPr>
        <w:pStyle w:val="Listeafsnit"/>
        <w:numPr>
          <w:ilvl w:val="0"/>
          <w:numId w:val="1"/>
        </w:numPr>
      </w:pPr>
      <w:r>
        <w:t>Borgerforslag om at implementere Børnekonventionen i lovgivningen.</w:t>
      </w:r>
      <w:r w:rsidR="002937CF">
        <w:t xml:space="preserve"> </w:t>
      </w:r>
      <w:r w:rsidR="000C18AE">
        <w:t>Natascha kan være behjælpelig med at finde en med stiller.</w:t>
      </w:r>
    </w:p>
    <w:p w14:paraId="08730A60" w14:textId="02C8EF75" w:rsidR="003471F9" w:rsidRDefault="002937CF" w:rsidP="002937CF">
      <w:pPr>
        <w:pStyle w:val="Listeafsnit"/>
        <w:numPr>
          <w:ilvl w:val="0"/>
          <w:numId w:val="1"/>
        </w:numPr>
      </w:pPr>
      <w:r>
        <w:t xml:space="preserve"> </w:t>
      </w:r>
      <w:r w:rsidR="003471F9">
        <w:t>Pia har mødt en socialdemokratisk folketingspolitiker i toget. Vi har dér en ”varm” indgang.</w:t>
      </w:r>
    </w:p>
    <w:p w14:paraId="71970C48" w14:textId="77777777" w:rsidR="000C18AE" w:rsidRDefault="000C18AE" w:rsidP="00D77EBE">
      <w:pPr>
        <w:ind w:left="48"/>
      </w:pPr>
    </w:p>
    <w:p w14:paraId="3D022699" w14:textId="513E47A8" w:rsidR="00D77EBE" w:rsidRDefault="00D77EBE" w:rsidP="00D77EBE">
      <w:pPr>
        <w:ind w:left="48"/>
      </w:pPr>
      <w:r>
        <w:t>Næste møde den 17/5 2022 kl 12-14 på MS Fælledvej 12</w:t>
      </w:r>
    </w:p>
    <w:p w14:paraId="59785217" w14:textId="48DB72D4" w:rsidR="00D77EBE" w:rsidRDefault="00D77EBE" w:rsidP="00D77EBE">
      <w:pPr>
        <w:ind w:left="48"/>
      </w:pPr>
      <w:r>
        <w:t>Ref. Ingeborg Ellegaard</w:t>
      </w:r>
    </w:p>
    <w:p w14:paraId="53E7EE90" w14:textId="77777777" w:rsidR="002937CF" w:rsidRDefault="002937CF"/>
    <w:p w14:paraId="53B60A00" w14:textId="77777777" w:rsidR="003471F9" w:rsidRDefault="003471F9"/>
    <w:p w14:paraId="39988A33" w14:textId="77777777" w:rsidR="002C2D1F" w:rsidRDefault="002C2D1F"/>
    <w:sectPr w:rsidR="002C2D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133A6"/>
    <w:multiLevelType w:val="hybridMultilevel"/>
    <w:tmpl w:val="1E04E4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EC80BFA"/>
    <w:multiLevelType w:val="hybridMultilevel"/>
    <w:tmpl w:val="3C0E45A0"/>
    <w:lvl w:ilvl="0" w:tplc="C046B7B6">
      <w:start w:val="1"/>
      <w:numFmt w:val="lowerLetter"/>
      <w:lvlText w:val="%1."/>
      <w:lvlJc w:val="left"/>
      <w:pPr>
        <w:ind w:left="408" w:hanging="360"/>
      </w:pPr>
      <w:rPr>
        <w:rFonts w:hint="default"/>
      </w:rPr>
    </w:lvl>
    <w:lvl w:ilvl="1" w:tplc="04060019" w:tentative="1">
      <w:start w:val="1"/>
      <w:numFmt w:val="lowerLetter"/>
      <w:lvlText w:val="%2."/>
      <w:lvlJc w:val="left"/>
      <w:pPr>
        <w:ind w:left="1128" w:hanging="360"/>
      </w:pPr>
    </w:lvl>
    <w:lvl w:ilvl="2" w:tplc="0406001B" w:tentative="1">
      <w:start w:val="1"/>
      <w:numFmt w:val="lowerRoman"/>
      <w:lvlText w:val="%3."/>
      <w:lvlJc w:val="right"/>
      <w:pPr>
        <w:ind w:left="1848" w:hanging="180"/>
      </w:pPr>
    </w:lvl>
    <w:lvl w:ilvl="3" w:tplc="0406000F" w:tentative="1">
      <w:start w:val="1"/>
      <w:numFmt w:val="decimal"/>
      <w:lvlText w:val="%4."/>
      <w:lvlJc w:val="left"/>
      <w:pPr>
        <w:ind w:left="2568" w:hanging="360"/>
      </w:pPr>
    </w:lvl>
    <w:lvl w:ilvl="4" w:tplc="04060019" w:tentative="1">
      <w:start w:val="1"/>
      <w:numFmt w:val="lowerLetter"/>
      <w:lvlText w:val="%5."/>
      <w:lvlJc w:val="left"/>
      <w:pPr>
        <w:ind w:left="3288" w:hanging="360"/>
      </w:pPr>
    </w:lvl>
    <w:lvl w:ilvl="5" w:tplc="0406001B" w:tentative="1">
      <w:start w:val="1"/>
      <w:numFmt w:val="lowerRoman"/>
      <w:lvlText w:val="%6."/>
      <w:lvlJc w:val="right"/>
      <w:pPr>
        <w:ind w:left="4008" w:hanging="180"/>
      </w:pPr>
    </w:lvl>
    <w:lvl w:ilvl="6" w:tplc="0406000F" w:tentative="1">
      <w:start w:val="1"/>
      <w:numFmt w:val="decimal"/>
      <w:lvlText w:val="%7."/>
      <w:lvlJc w:val="left"/>
      <w:pPr>
        <w:ind w:left="4728" w:hanging="360"/>
      </w:pPr>
    </w:lvl>
    <w:lvl w:ilvl="7" w:tplc="04060019" w:tentative="1">
      <w:start w:val="1"/>
      <w:numFmt w:val="lowerLetter"/>
      <w:lvlText w:val="%8."/>
      <w:lvlJc w:val="left"/>
      <w:pPr>
        <w:ind w:left="5448" w:hanging="360"/>
      </w:pPr>
    </w:lvl>
    <w:lvl w:ilvl="8" w:tplc="0406001B" w:tentative="1">
      <w:start w:val="1"/>
      <w:numFmt w:val="lowerRoman"/>
      <w:lvlText w:val="%9."/>
      <w:lvlJc w:val="right"/>
      <w:pPr>
        <w:ind w:left="6168" w:hanging="180"/>
      </w:pPr>
    </w:lvl>
  </w:abstractNum>
  <w:abstractNum w:abstractNumId="2" w15:restartNumberingAfterBreak="0">
    <w:nsid w:val="58C9662A"/>
    <w:multiLevelType w:val="hybridMultilevel"/>
    <w:tmpl w:val="F2E26A50"/>
    <w:lvl w:ilvl="0" w:tplc="85906F72">
      <w:start w:val="1"/>
      <w:numFmt w:val="decimal"/>
      <w:lvlText w:val="%1."/>
      <w:lvlJc w:val="left"/>
      <w:pPr>
        <w:ind w:left="1716" w:hanging="1356"/>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44065746">
    <w:abstractNumId w:val="1"/>
  </w:num>
  <w:num w:numId="2" w16cid:durableId="1449005863">
    <w:abstractNumId w:val="2"/>
  </w:num>
  <w:num w:numId="3" w16cid:durableId="53932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AF"/>
    <w:rsid w:val="00050DF4"/>
    <w:rsid w:val="000C18AE"/>
    <w:rsid w:val="001F65C6"/>
    <w:rsid w:val="00246823"/>
    <w:rsid w:val="002937CF"/>
    <w:rsid w:val="002C2D1F"/>
    <w:rsid w:val="003471F9"/>
    <w:rsid w:val="0038231F"/>
    <w:rsid w:val="00407B96"/>
    <w:rsid w:val="004F1FCD"/>
    <w:rsid w:val="00616F5B"/>
    <w:rsid w:val="006C49ED"/>
    <w:rsid w:val="007B3E2A"/>
    <w:rsid w:val="00860B2D"/>
    <w:rsid w:val="00A6124F"/>
    <w:rsid w:val="00B007F1"/>
    <w:rsid w:val="00BD0732"/>
    <w:rsid w:val="00BE03AF"/>
    <w:rsid w:val="00D77EBE"/>
    <w:rsid w:val="00D82FC2"/>
    <w:rsid w:val="00D85D48"/>
    <w:rsid w:val="00DA0759"/>
    <w:rsid w:val="00E10AEC"/>
    <w:rsid w:val="00F90C91"/>
    <w:rsid w:val="00F948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A0BE"/>
  <w15:chartTrackingRefBased/>
  <w15:docId w15:val="{18A04870-F845-42E3-B3B1-E52C38C7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47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432</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Ellegaard</dc:creator>
  <cp:keywords/>
  <dc:description/>
  <cp:lastModifiedBy>Ingeborg Ellegaard</cp:lastModifiedBy>
  <cp:revision>9</cp:revision>
  <dcterms:created xsi:type="dcterms:W3CDTF">2022-04-19T11:50:00Z</dcterms:created>
  <dcterms:modified xsi:type="dcterms:W3CDTF">2022-04-20T14:43:00Z</dcterms:modified>
</cp:coreProperties>
</file>